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E5" w:rsidRPr="00286FFF" w:rsidRDefault="00DC3AE5" w:rsidP="00591D34">
      <w:pPr>
        <w:tabs>
          <w:tab w:val="num" w:pos="200"/>
        </w:tabs>
        <w:ind w:left="4536"/>
        <w:jc w:val="center"/>
        <w:outlineLvl w:val="0"/>
      </w:pPr>
      <w:r w:rsidRPr="00286FFF">
        <w:t>УТВЕРЖДЕНО</w:t>
      </w:r>
    </w:p>
    <w:p w:rsidR="00286FFF" w:rsidRPr="00F85CEB" w:rsidRDefault="00DC3AE5" w:rsidP="00591D34">
      <w:pPr>
        <w:ind w:left="4536"/>
        <w:jc w:val="center"/>
        <w:rPr>
          <w:bCs/>
          <w:color w:val="000000"/>
          <w:sz w:val="28"/>
          <w:szCs w:val="28"/>
        </w:rPr>
      </w:pPr>
      <w:r w:rsidRPr="00F85CEB">
        <w:rPr>
          <w:color w:val="000000"/>
          <w:sz w:val="28"/>
          <w:szCs w:val="28"/>
        </w:rPr>
        <w:t xml:space="preserve">решением </w:t>
      </w:r>
      <w:r w:rsidR="00286FFF" w:rsidRPr="00F85CEB">
        <w:rPr>
          <w:bCs/>
          <w:color w:val="000000"/>
          <w:sz w:val="28"/>
          <w:szCs w:val="28"/>
        </w:rPr>
        <w:t>Думы Юсьвинского муниципального округа</w:t>
      </w:r>
    </w:p>
    <w:p w:rsidR="00DC3AE5" w:rsidRPr="00F85CEB" w:rsidRDefault="00286FFF" w:rsidP="00591D34">
      <w:pPr>
        <w:ind w:left="4536"/>
        <w:jc w:val="center"/>
        <w:rPr>
          <w:color w:val="000000"/>
          <w:sz w:val="28"/>
          <w:szCs w:val="28"/>
        </w:rPr>
      </w:pPr>
      <w:r w:rsidRPr="00F85CEB">
        <w:rPr>
          <w:bCs/>
          <w:color w:val="000000"/>
          <w:sz w:val="28"/>
          <w:szCs w:val="28"/>
        </w:rPr>
        <w:t>Пермского края</w:t>
      </w:r>
    </w:p>
    <w:p w:rsidR="00DC3AE5" w:rsidRPr="00F85CEB" w:rsidRDefault="00DC3AE5" w:rsidP="00591D34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  <w:r w:rsidRPr="00F85CEB">
        <w:rPr>
          <w:sz w:val="28"/>
          <w:szCs w:val="28"/>
        </w:rPr>
        <w:t xml:space="preserve">от </w:t>
      </w:r>
      <w:r w:rsidR="0084405F">
        <w:rPr>
          <w:sz w:val="28"/>
          <w:szCs w:val="28"/>
        </w:rPr>
        <w:t>__.__.</w:t>
      </w:r>
      <w:r w:rsidR="007C0E83">
        <w:rPr>
          <w:sz w:val="28"/>
          <w:szCs w:val="28"/>
        </w:rPr>
        <w:t>202</w:t>
      </w:r>
      <w:r w:rsidR="00DB4599">
        <w:rPr>
          <w:sz w:val="28"/>
          <w:szCs w:val="28"/>
        </w:rPr>
        <w:t>5</w:t>
      </w:r>
      <w:r w:rsidRPr="00F85CEB">
        <w:rPr>
          <w:sz w:val="28"/>
          <w:szCs w:val="28"/>
        </w:rPr>
        <w:t xml:space="preserve"> № </w:t>
      </w:r>
      <w:r w:rsidR="0084405F">
        <w:rPr>
          <w:sz w:val="28"/>
          <w:szCs w:val="28"/>
        </w:rPr>
        <w:t>__</w:t>
      </w:r>
    </w:p>
    <w:p w:rsidR="00DC3AE5" w:rsidRPr="00567818" w:rsidRDefault="00DC3AE5" w:rsidP="00DC3AE5">
      <w:pPr>
        <w:ind w:firstLine="567"/>
        <w:jc w:val="right"/>
        <w:rPr>
          <w:color w:val="000000"/>
          <w:sz w:val="17"/>
          <w:szCs w:val="17"/>
        </w:rPr>
      </w:pPr>
    </w:p>
    <w:p w:rsidR="00DC3AE5" w:rsidRPr="00567818" w:rsidRDefault="00DC3AE5" w:rsidP="00DC3AE5">
      <w:pPr>
        <w:ind w:firstLine="567"/>
        <w:jc w:val="right"/>
        <w:rPr>
          <w:color w:val="000000"/>
          <w:sz w:val="17"/>
          <w:szCs w:val="17"/>
        </w:rPr>
      </w:pPr>
    </w:p>
    <w:p w:rsidR="00DC3AE5" w:rsidRPr="00591D34" w:rsidRDefault="00DC3AE5" w:rsidP="00591D34">
      <w:pPr>
        <w:jc w:val="center"/>
        <w:rPr>
          <w:b/>
          <w:i/>
          <w:iCs/>
          <w:color w:val="000000"/>
          <w:sz w:val="28"/>
          <w:szCs w:val="28"/>
        </w:rPr>
      </w:pPr>
      <w:r w:rsidRPr="00591D34">
        <w:rPr>
          <w:b/>
          <w:bCs/>
          <w:color w:val="000000"/>
          <w:sz w:val="28"/>
          <w:szCs w:val="28"/>
        </w:rPr>
        <w:t>Положение о муниципальном контрол</w:t>
      </w:r>
      <w:r w:rsidR="00286FFF" w:rsidRPr="00591D34">
        <w:rPr>
          <w:b/>
          <w:bCs/>
          <w:color w:val="000000"/>
          <w:sz w:val="28"/>
          <w:szCs w:val="28"/>
        </w:rPr>
        <w:t xml:space="preserve">е </w:t>
      </w:r>
      <w:r w:rsidR="00286FFF" w:rsidRPr="00591D34">
        <w:rPr>
          <w:b/>
          <w:bCs/>
          <w:color w:val="000000"/>
          <w:sz w:val="28"/>
          <w:szCs w:val="28"/>
        </w:rPr>
        <w:br/>
        <w:t>на автомобильном транспорте</w:t>
      </w:r>
      <w:r w:rsidR="00DB4599">
        <w:rPr>
          <w:b/>
          <w:bCs/>
          <w:color w:val="000000"/>
          <w:sz w:val="28"/>
          <w:szCs w:val="28"/>
        </w:rPr>
        <w:t xml:space="preserve"> городском наземном электрическом транспорте</w:t>
      </w:r>
      <w:r w:rsidR="00576320">
        <w:rPr>
          <w:b/>
          <w:bCs/>
          <w:color w:val="000000"/>
          <w:sz w:val="28"/>
          <w:szCs w:val="28"/>
        </w:rPr>
        <w:t xml:space="preserve"> </w:t>
      </w:r>
      <w:r w:rsidRPr="00591D34">
        <w:rPr>
          <w:b/>
          <w:bCs/>
          <w:color w:val="000000"/>
          <w:sz w:val="28"/>
          <w:szCs w:val="28"/>
        </w:rPr>
        <w:t xml:space="preserve">и в дорожном хозяйстве в границах </w:t>
      </w:r>
      <w:r w:rsidR="00286FFF" w:rsidRPr="00591D34">
        <w:rPr>
          <w:b/>
          <w:color w:val="000000"/>
          <w:sz w:val="28"/>
          <w:szCs w:val="28"/>
        </w:rPr>
        <w:t>Юсьвинского муниципального округа Пермского края</w:t>
      </w:r>
    </w:p>
    <w:p w:rsidR="00DC3AE5" w:rsidRPr="00591D34" w:rsidRDefault="00DC3AE5" w:rsidP="00591D34">
      <w:pPr>
        <w:jc w:val="center"/>
        <w:rPr>
          <w:sz w:val="28"/>
          <w:szCs w:val="28"/>
        </w:rPr>
      </w:pPr>
    </w:p>
    <w:p w:rsidR="00DC3AE5" w:rsidRDefault="00DC3AE5" w:rsidP="0084405F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84405F" w:rsidRPr="00591D34" w:rsidRDefault="0084405F" w:rsidP="0084405F">
      <w:pPr>
        <w:pStyle w:val="ConsPlusNormal"/>
        <w:ind w:left="72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C3AE5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</w:t>
      </w:r>
      <w:bookmarkStart w:id="0" w:name="_Hlk79156810"/>
      <w:bookmarkStart w:id="1" w:name="_Hlk79673330"/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на автомобильном транспорте </w:t>
      </w:r>
      <w:bookmarkEnd w:id="0"/>
      <w:r w:rsidR="000A05D9" w:rsidRPr="000A05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0A05D9" w:rsidRPr="000A05D9"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 округа Пермского края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муниципальный контроль)</w:t>
      </w:r>
      <w:bookmarkEnd w:id="1"/>
      <w:r w:rsidRPr="00591D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3BD7" w:rsidRPr="00FF71EC" w:rsidRDefault="004B3BD7" w:rsidP="004B3BD7">
      <w:pPr>
        <w:ind w:firstLine="709"/>
        <w:jc w:val="both"/>
        <w:rPr>
          <w:sz w:val="28"/>
          <w:szCs w:val="28"/>
        </w:rPr>
      </w:pPr>
      <w:r w:rsidRPr="00FF71EC">
        <w:rPr>
          <w:sz w:val="28"/>
          <w:szCs w:val="28"/>
        </w:rPr>
        <w:t>1.2.Муниципальный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оценки соблюдения обязательных требований, выявления их нарушений, принятия предусмотренных законодательством Российской Федерации мер по предупреждению, пресечению,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нарушений.</w:t>
      </w:r>
    </w:p>
    <w:p w:rsidR="00DC3AE5" w:rsidRPr="00591D34" w:rsidRDefault="004B3BD7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. Предметом муниципального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 </w:t>
      </w:r>
      <w:r w:rsidR="006E2979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округа Пермского края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(далее – автомобильные дороги местного значения или автомобильные дороги общего пользования местного значения):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</w:t>
      </w:r>
      <w:r w:rsidR="00DB7E18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а) на автомобильном транспорте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 в области организации регулярных перевозок.</w:t>
      </w:r>
    </w:p>
    <w:p w:rsidR="00DC3AE5" w:rsidRPr="00591D34" w:rsidRDefault="000A05D9" w:rsidP="00591D34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</w:t>
      </w:r>
      <w:r w:rsidR="00DC3AE5" w:rsidRPr="00591D34">
        <w:rPr>
          <w:color w:val="000000"/>
          <w:sz w:val="28"/>
          <w:szCs w:val="28"/>
        </w:rPr>
        <w:t xml:space="preserve">. Муниципальный контроль осуществляется администрацией </w:t>
      </w:r>
      <w:r w:rsidR="00DB7E18" w:rsidRPr="00591D34">
        <w:rPr>
          <w:color w:val="000000"/>
          <w:sz w:val="28"/>
          <w:szCs w:val="28"/>
        </w:rPr>
        <w:t>Юсьвинского муниципального округа Пермского края</w:t>
      </w:r>
      <w:r>
        <w:rPr>
          <w:color w:val="000000"/>
          <w:sz w:val="28"/>
          <w:szCs w:val="28"/>
        </w:rPr>
        <w:t xml:space="preserve"> (далее – контрольный орган</w:t>
      </w:r>
      <w:r w:rsidR="00DC3AE5" w:rsidRPr="00591D34">
        <w:rPr>
          <w:color w:val="000000"/>
          <w:sz w:val="28"/>
          <w:szCs w:val="28"/>
        </w:rPr>
        <w:t>).</w:t>
      </w:r>
    </w:p>
    <w:p w:rsidR="00DC3AE5" w:rsidRPr="00591D34" w:rsidRDefault="000A05D9" w:rsidP="00591D34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DC3AE5" w:rsidRPr="00591D34">
        <w:rPr>
          <w:color w:val="000000"/>
          <w:sz w:val="28"/>
          <w:szCs w:val="28"/>
        </w:rPr>
        <w:t xml:space="preserve">. </w:t>
      </w:r>
      <w:proofErr w:type="gramStart"/>
      <w:r w:rsidR="00DB4599" w:rsidRPr="00C134E9">
        <w:rPr>
          <w:color w:val="000000"/>
          <w:sz w:val="28"/>
          <w:szCs w:val="28"/>
        </w:rPr>
        <w:t>Должностными лицами администрации, уполномоченными осуществлять муниципальный контроль</w:t>
      </w:r>
      <w:r w:rsidR="00FF71EC">
        <w:rPr>
          <w:color w:val="000000"/>
          <w:sz w:val="28"/>
          <w:szCs w:val="28"/>
        </w:rPr>
        <w:t xml:space="preserve"> </w:t>
      </w:r>
      <w:r w:rsidR="00DB4599" w:rsidRPr="00C134E9">
        <w:rPr>
          <w:color w:val="000000"/>
          <w:sz w:val="28"/>
          <w:szCs w:val="28"/>
        </w:rPr>
        <w:t>являются</w:t>
      </w:r>
      <w:proofErr w:type="gramEnd"/>
      <w:r w:rsidR="00DB4599">
        <w:rPr>
          <w:color w:val="000000"/>
          <w:sz w:val="28"/>
          <w:szCs w:val="28"/>
        </w:rPr>
        <w:t>: заведующий отделом муниципального контроля</w:t>
      </w:r>
      <w:r w:rsidR="00FF71EC">
        <w:rPr>
          <w:color w:val="000000"/>
          <w:sz w:val="28"/>
          <w:szCs w:val="28"/>
        </w:rPr>
        <w:t>.</w:t>
      </w:r>
      <w:r w:rsidR="00DB4599" w:rsidRPr="00C134E9">
        <w:rPr>
          <w:color w:val="000000"/>
          <w:sz w:val="28"/>
          <w:szCs w:val="28"/>
        </w:rPr>
        <w:t xml:space="preserve"> В должностные обязанности указанн</w:t>
      </w:r>
      <w:r w:rsidR="00FF71EC">
        <w:rPr>
          <w:color w:val="000000"/>
          <w:sz w:val="28"/>
          <w:szCs w:val="28"/>
        </w:rPr>
        <w:t>ых должностных лиц контрольного органа</w:t>
      </w:r>
      <w:r w:rsidR="00DB4599">
        <w:rPr>
          <w:color w:val="000000"/>
          <w:sz w:val="28"/>
          <w:szCs w:val="28"/>
        </w:rPr>
        <w:t xml:space="preserve"> в соответствии с их должностными регламентами</w:t>
      </w:r>
      <w:r w:rsidR="00DB4599" w:rsidRPr="00C134E9">
        <w:rPr>
          <w:color w:val="000000"/>
          <w:sz w:val="28"/>
          <w:szCs w:val="28"/>
        </w:rPr>
        <w:t xml:space="preserve"> входит осуществление полномочий по муниципальному контролю</w:t>
      </w:r>
      <w:r>
        <w:rPr>
          <w:color w:val="000000"/>
          <w:sz w:val="28"/>
          <w:szCs w:val="28"/>
        </w:rPr>
        <w:t xml:space="preserve"> (далее</w:t>
      </w:r>
      <w:r w:rsidR="00FF71EC">
        <w:rPr>
          <w:color w:val="000000"/>
          <w:sz w:val="28"/>
          <w:szCs w:val="28"/>
        </w:rPr>
        <w:t xml:space="preserve"> - Инспектор</w:t>
      </w:r>
      <w:r>
        <w:rPr>
          <w:color w:val="000000"/>
          <w:sz w:val="28"/>
          <w:szCs w:val="28"/>
        </w:rPr>
        <w:t>)</w:t>
      </w:r>
      <w:r w:rsidR="00DC3AE5" w:rsidRPr="00591D34">
        <w:rPr>
          <w:color w:val="000000"/>
          <w:sz w:val="28"/>
          <w:szCs w:val="28"/>
        </w:rPr>
        <w:t>.</w:t>
      </w:r>
    </w:p>
    <w:p w:rsidR="00DC3AE5" w:rsidRDefault="000A05D9" w:rsidP="00591D34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FF71EC">
        <w:rPr>
          <w:color w:val="000000"/>
          <w:sz w:val="28"/>
          <w:szCs w:val="28"/>
        </w:rPr>
        <w:t>Инспектор, имеет права, обязанности и несе</w:t>
      </w:r>
      <w:r w:rsidR="00DC3AE5" w:rsidRPr="00591D34">
        <w:rPr>
          <w:color w:val="000000"/>
          <w:sz w:val="28"/>
          <w:szCs w:val="28"/>
        </w:rPr>
        <w:t>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8"/>
          <w:szCs w:val="28"/>
        </w:rPr>
        <w:t xml:space="preserve"> (далее – Федеральный закон №248-ФЗ)</w:t>
      </w:r>
      <w:r w:rsidR="00DC3AE5" w:rsidRPr="00591D34">
        <w:rPr>
          <w:color w:val="000000"/>
          <w:sz w:val="28"/>
          <w:szCs w:val="28"/>
        </w:rPr>
        <w:t xml:space="preserve"> и иными федеральными законами.</w:t>
      </w:r>
    </w:p>
    <w:p w:rsidR="000A05D9" w:rsidRPr="00FF71EC" w:rsidRDefault="000A05D9" w:rsidP="000A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t>1.7. Лицом, уполномоченным на принятие решения о проведении контрольных мероприятий, является глава муниципального округа – глава администрации Юсьвинского муниципального округа Пермского края, в случае его отсутствия – лицо, исполняющее ее обязанности (далее – руководитель  контрольного органа).</w:t>
      </w:r>
    </w:p>
    <w:p w:rsidR="00DC3AE5" w:rsidRPr="00591D34" w:rsidRDefault="000A05D9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1.8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К отношениям, связанным с осуществлением </w:t>
      </w:r>
      <w:bookmarkStart w:id="2" w:name="_Hlk77673892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</w:t>
      </w:r>
      <w:bookmarkEnd w:id="2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, организацией и проведением профилактических мероприятий, контрольных мероприятий, применяются положения Федерального </w:t>
      </w:r>
      <w:r w:rsidR="00DC3AE5" w:rsidRPr="00FF71EC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№ 248-ФЗ</w:t>
      </w:r>
      <w:r w:rsidR="00B0676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08.11.2007 № 259-ФЗ «Устав автомобильного транспорта и городского наземного электрического транспорта»,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</w:t>
      </w:r>
      <w:r w:rsidR="00DC3AE5" w:rsidRPr="00FF71EC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proofErr w:type="gramEnd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Федерации».</w:t>
      </w:r>
    </w:p>
    <w:p w:rsidR="00DC3AE5" w:rsidRPr="00591D34" w:rsidRDefault="00B0676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1.9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Объектами </w:t>
      </w:r>
      <w:bookmarkStart w:id="3" w:name="_Hlk77676821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</w:t>
      </w:r>
      <w:bookmarkEnd w:id="3"/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а) в рамках пункта 1 части 1 статьи 16 Федерально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>го закона № 248-ФЗ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3AE5" w:rsidRPr="00591D34" w:rsidRDefault="00B0676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DC3AE5" w:rsidRPr="00591D34" w:rsidRDefault="00B0676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DC3AE5" w:rsidRPr="00591D34" w:rsidRDefault="00B0676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деятельность по перевозкам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:rsidR="00DC3AE5" w:rsidRPr="00FF71EC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t>б) в рамках пункта 2 части 1 статьи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DC3AE5" w:rsidRPr="00FF71EC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lastRenderedPageBreak/>
        <w:t>внесение платы в счет возмещения вреда, причиняемого тяжеловесными транспортными средствами при движении по автомоби</w:t>
      </w:r>
      <w:r w:rsidR="00FF71EC" w:rsidRPr="00FF71EC">
        <w:rPr>
          <w:rFonts w:ascii="Times New Roman" w:hAnsi="Times New Roman" w:cs="Times New Roman"/>
          <w:sz w:val="28"/>
          <w:szCs w:val="28"/>
        </w:rPr>
        <w:t>льным дорогам местного значения;</w:t>
      </w:r>
    </w:p>
    <w:p w:rsidR="00DC3AE5" w:rsidRPr="00FF71EC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t>дорожно-строительные материалы, указанные в приложении № 1 к техническому регламенту Таможенного союза «Безопасность автомобильных дорог» (</w:t>
      </w:r>
      <w:proofErr w:type="gramStart"/>
      <w:r w:rsidRPr="00FF71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FF71EC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DC3AE5" w:rsidRPr="00FF71EC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t>дорожно-строительные изделия, указанные в приложении № 2 к техническому регламенту Таможенного союза «Безопасность автомобильных дорог» (</w:t>
      </w:r>
      <w:proofErr w:type="gramStart"/>
      <w:r w:rsidRPr="00FF71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FF71EC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придорожные полосы и полосы </w:t>
      </w:r>
      <w:proofErr w:type="gramStart"/>
      <w:r w:rsidRPr="00591D34">
        <w:rPr>
          <w:rFonts w:ascii="Times New Roman" w:hAnsi="Times New Roman" w:cs="Times New Roman"/>
          <w:color w:val="000000"/>
          <w:sz w:val="28"/>
          <w:szCs w:val="28"/>
        </w:rPr>
        <w:t>отвода</w:t>
      </w:r>
      <w:proofErr w:type="gramEnd"/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дорог общего пользования местного значения;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автомобильная дорога общего пользования местного значения и искусстве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>нные дорожные сооружения на ней.</w:t>
      </w:r>
    </w:p>
    <w:p w:rsidR="00DC3AE5" w:rsidRPr="00591D34" w:rsidRDefault="00983EFF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1.10.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осуществления муниципального контр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>оля, обеспечивает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учет объектов муниципального конт</w:t>
      </w:r>
      <w:r w:rsidR="00FF71EC">
        <w:rPr>
          <w:rFonts w:ascii="Times New Roman" w:hAnsi="Times New Roman" w:cs="Times New Roman"/>
          <w:color w:val="000000"/>
          <w:sz w:val="28"/>
          <w:szCs w:val="28"/>
        </w:rPr>
        <w:t>роля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  <w:proofErr w:type="gramEnd"/>
    </w:p>
    <w:p w:rsidR="00DC3AE5" w:rsidRPr="00FF71EC" w:rsidRDefault="00983EFF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hAnsi="Times New Roman" w:cs="Times New Roman"/>
          <w:sz w:val="28"/>
          <w:szCs w:val="28"/>
        </w:rPr>
        <w:t>1.11</w:t>
      </w:r>
      <w:r w:rsidR="00DC3AE5" w:rsidRPr="00FF71EC">
        <w:rPr>
          <w:rFonts w:ascii="Times New Roman" w:hAnsi="Times New Roman" w:cs="Times New Roman"/>
          <w:sz w:val="28"/>
          <w:szCs w:val="28"/>
        </w:rPr>
        <w:t>.</w:t>
      </w:r>
      <w:bookmarkStart w:id="4" w:name="Par61"/>
      <w:bookmarkEnd w:id="4"/>
      <w:r w:rsidR="00FF71EC" w:rsidRPr="00FF71EC">
        <w:rPr>
          <w:rFonts w:ascii="Times New Roman" w:hAnsi="Times New Roman" w:cs="Times New Roman"/>
          <w:sz w:val="28"/>
          <w:szCs w:val="28"/>
        </w:rPr>
        <w:t xml:space="preserve"> </w:t>
      </w:r>
      <w:r w:rsidRPr="00FF71EC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FF71EC">
        <w:rPr>
          <w:rFonts w:ascii="Times New Roman" w:hAnsi="Times New Roman" w:cs="Times New Roman"/>
          <w:sz w:val="28"/>
          <w:szCs w:val="28"/>
        </w:rPr>
        <w:t>,</w:t>
      </w:r>
      <w:r w:rsidRPr="00FF71EC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983EFF" w:rsidRPr="00FF71EC" w:rsidRDefault="00983EFF" w:rsidP="00983EFF">
      <w:pPr>
        <w:ind w:firstLine="709"/>
        <w:jc w:val="both"/>
        <w:rPr>
          <w:sz w:val="28"/>
          <w:szCs w:val="28"/>
        </w:rPr>
      </w:pPr>
      <w:r w:rsidRPr="00FF71EC">
        <w:rPr>
          <w:sz w:val="28"/>
          <w:szCs w:val="28"/>
        </w:rPr>
        <w:t>1.12. В целях, связанных с осуществлением муниципального контроля</w:t>
      </w:r>
      <w:r w:rsidR="00FF71EC" w:rsidRPr="00FF71EC">
        <w:rPr>
          <w:sz w:val="28"/>
          <w:szCs w:val="28"/>
        </w:rPr>
        <w:t xml:space="preserve">, контрольный </w:t>
      </w:r>
      <w:r w:rsidRPr="00FF71EC">
        <w:rPr>
          <w:sz w:val="28"/>
          <w:szCs w:val="28"/>
        </w:rPr>
        <w:t xml:space="preserve">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983EFF" w:rsidRPr="00FF71EC" w:rsidRDefault="00983EFF" w:rsidP="0084405F">
      <w:pPr>
        <w:pStyle w:val="1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1EC">
        <w:rPr>
          <w:rFonts w:ascii="Times New Roman" w:eastAsia="Times New Roman" w:hAnsi="Times New Roman" w:cs="Times New Roman"/>
          <w:sz w:val="28"/>
          <w:szCs w:val="28"/>
          <w:lang w:eastAsia="ru-RU"/>
        </w:rPr>
        <w:t>1.13.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9" w:anchor="64U0IK" w:history="1">
        <w:r w:rsidRPr="00FF71E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Федеральным законом </w:t>
        </w:r>
      </w:hyperlink>
      <w:r w:rsidRPr="00FF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983EFF" w:rsidRPr="00FF71EC" w:rsidRDefault="00983EFF" w:rsidP="00983EFF">
      <w:pPr>
        <w:ind w:firstLine="709"/>
        <w:jc w:val="both"/>
        <w:rPr>
          <w:sz w:val="28"/>
          <w:szCs w:val="28"/>
        </w:rPr>
      </w:pPr>
      <w:r w:rsidRPr="00FF71EC">
        <w:rPr>
          <w:sz w:val="28"/>
          <w:szCs w:val="28"/>
        </w:rPr>
        <w:t>1.14. Муниципальный контроль осуществляется в соответствии с настоящим Положением.</w:t>
      </w:r>
    </w:p>
    <w:p w:rsidR="00983EFF" w:rsidRDefault="00983EFF" w:rsidP="00983EFF">
      <w:pPr>
        <w:ind w:firstLine="709"/>
        <w:jc w:val="both"/>
        <w:rPr>
          <w:color w:val="FF0000"/>
          <w:sz w:val="28"/>
          <w:szCs w:val="28"/>
        </w:rPr>
      </w:pPr>
    </w:p>
    <w:p w:rsidR="00FF71EC" w:rsidRPr="00983EFF" w:rsidRDefault="00FF71EC" w:rsidP="00983EFF">
      <w:pPr>
        <w:ind w:firstLine="709"/>
        <w:jc w:val="both"/>
        <w:rPr>
          <w:color w:val="FF0000"/>
          <w:sz w:val="28"/>
          <w:szCs w:val="28"/>
        </w:rPr>
      </w:pPr>
    </w:p>
    <w:p w:rsidR="00983EFF" w:rsidRPr="00FF71EC" w:rsidRDefault="00983EFF" w:rsidP="00983EFF">
      <w:pPr>
        <w:ind w:firstLine="709"/>
        <w:jc w:val="both"/>
        <w:outlineLvl w:val="0"/>
        <w:rPr>
          <w:sz w:val="28"/>
          <w:szCs w:val="28"/>
        </w:rPr>
      </w:pPr>
      <w:r w:rsidRPr="00FF71EC">
        <w:rPr>
          <w:b/>
          <w:sz w:val="28"/>
          <w:szCs w:val="28"/>
        </w:rPr>
        <w:lastRenderedPageBreak/>
        <w:t xml:space="preserve">2. Управление рисками причинения вреда (ущерба) </w:t>
      </w:r>
      <w:proofErr w:type="gramStart"/>
      <w:r w:rsidRPr="00FF71EC">
        <w:rPr>
          <w:b/>
          <w:sz w:val="28"/>
          <w:szCs w:val="28"/>
        </w:rPr>
        <w:t>охраняемым</w:t>
      </w:r>
      <w:proofErr w:type="gramEnd"/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b/>
          <w:sz w:val="28"/>
          <w:szCs w:val="28"/>
        </w:rPr>
        <w:t xml:space="preserve">законом ценностям при осуществлении муниципального контроля </w:t>
      </w:r>
    </w:p>
    <w:p w:rsidR="00983EFF" w:rsidRPr="00FF71EC" w:rsidRDefault="00983EFF" w:rsidP="00983EFF">
      <w:pPr>
        <w:jc w:val="both"/>
        <w:rPr>
          <w:sz w:val="28"/>
          <w:szCs w:val="28"/>
        </w:rPr>
      </w:pPr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sz w:val="28"/>
          <w:szCs w:val="28"/>
        </w:rPr>
        <w:tab/>
        <w:t>2.1. Муниципальный</w:t>
      </w:r>
      <w:r w:rsidRPr="00FF71EC">
        <w:rPr>
          <w:rFonts w:eastAsia="Calibri"/>
          <w:sz w:val="28"/>
          <w:szCs w:val="28"/>
          <w:lang w:eastAsia="en-US"/>
        </w:rPr>
        <w:t xml:space="preserve">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1537CD" w:rsidRPr="00FF71EC" w:rsidRDefault="00983EFF" w:rsidP="00983EFF">
      <w:pPr>
        <w:jc w:val="both"/>
        <w:rPr>
          <w:rFonts w:eastAsia="Calibri"/>
          <w:sz w:val="28"/>
          <w:szCs w:val="28"/>
          <w:lang w:eastAsia="en-US"/>
        </w:rPr>
      </w:pPr>
      <w:r w:rsidRPr="00FF71EC">
        <w:rPr>
          <w:rFonts w:eastAsia="Calibri"/>
          <w:sz w:val="28"/>
          <w:szCs w:val="28"/>
          <w:lang w:eastAsia="en-US"/>
        </w:rPr>
        <w:tab/>
        <w:t>2.2. В целях оценки риска причинения вреда (ущерба) при принятии решения о проведении и выборе вида внепланового контрол</w:t>
      </w:r>
      <w:r w:rsidR="00FF71EC">
        <w:rPr>
          <w:rFonts w:eastAsia="Calibri"/>
          <w:sz w:val="28"/>
          <w:szCs w:val="28"/>
          <w:lang w:eastAsia="en-US"/>
        </w:rPr>
        <w:t>ьного (надзорного) мероприятия к</w:t>
      </w:r>
      <w:r w:rsidRPr="00FF71EC">
        <w:rPr>
          <w:rFonts w:eastAsia="Calibri"/>
          <w:sz w:val="28"/>
          <w:szCs w:val="28"/>
          <w:lang w:eastAsia="en-US"/>
        </w:rPr>
        <w:t>онтрольный орган применяет индикаторы риска нарушения обязательных требований. Приложение №</w:t>
      </w:r>
      <w:r w:rsidR="0099524E" w:rsidRPr="00FF71EC">
        <w:rPr>
          <w:rFonts w:eastAsia="Calibri"/>
          <w:sz w:val="28"/>
          <w:szCs w:val="28"/>
          <w:lang w:eastAsia="en-US"/>
        </w:rPr>
        <w:t xml:space="preserve"> 1</w:t>
      </w:r>
      <w:r w:rsidRPr="00FF71EC">
        <w:rPr>
          <w:rFonts w:eastAsia="Calibri"/>
          <w:sz w:val="28"/>
          <w:szCs w:val="28"/>
          <w:lang w:eastAsia="en-US"/>
        </w:rPr>
        <w:t xml:space="preserve">  к Положению</w:t>
      </w:r>
    </w:p>
    <w:p w:rsidR="00983EFF" w:rsidRPr="00FF71EC" w:rsidRDefault="001537CD" w:rsidP="001537CD">
      <w:pPr>
        <w:ind w:firstLine="567"/>
        <w:jc w:val="both"/>
        <w:rPr>
          <w:sz w:val="28"/>
          <w:szCs w:val="28"/>
        </w:rPr>
      </w:pPr>
      <w:r w:rsidRPr="00FF71EC">
        <w:rPr>
          <w:sz w:val="28"/>
          <w:szCs w:val="28"/>
        </w:rPr>
        <w:t xml:space="preserve">Перечень индикаторов риска нарушения обязательных требований </w:t>
      </w:r>
      <w:r w:rsidR="005A59C4">
        <w:rPr>
          <w:sz w:val="28"/>
          <w:szCs w:val="28"/>
        </w:rPr>
        <w:t xml:space="preserve">размещается на </w:t>
      </w:r>
      <w:r w:rsidR="005A59C4" w:rsidRPr="00464072">
        <w:rPr>
          <w:sz w:val="28"/>
          <w:szCs w:val="28"/>
        </w:rPr>
        <w:t>официальном сайте Юсьвинского муниципального округа Пермского края в сети "Интернет" (далее - официальный сайт в сети "Интернет")</w:t>
      </w:r>
      <w:r w:rsidRPr="00FF71EC">
        <w:rPr>
          <w:sz w:val="28"/>
          <w:szCs w:val="28"/>
        </w:rPr>
        <w:t xml:space="preserve"> в разделе «Муниципальный контроль», посвященном контрольной деятельности</w:t>
      </w:r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rFonts w:eastAsia="Calibri"/>
          <w:sz w:val="28"/>
          <w:szCs w:val="28"/>
          <w:lang w:eastAsia="en-US"/>
        </w:rPr>
        <w:tab/>
      </w:r>
      <w:r w:rsidRPr="00FF71EC">
        <w:rPr>
          <w:sz w:val="28"/>
          <w:szCs w:val="28"/>
        </w:rPr>
        <w:t>2.3. 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sz w:val="28"/>
          <w:szCs w:val="28"/>
        </w:rPr>
        <w:tab/>
        <w:t>1) средний риск;</w:t>
      </w:r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sz w:val="28"/>
          <w:szCs w:val="28"/>
        </w:rPr>
        <w:tab/>
        <w:t>2) умеренный риск;</w:t>
      </w:r>
    </w:p>
    <w:p w:rsidR="00983EFF" w:rsidRPr="00FF71EC" w:rsidRDefault="00983EFF" w:rsidP="00983EFF">
      <w:pPr>
        <w:ind w:firstLine="720"/>
        <w:jc w:val="both"/>
        <w:rPr>
          <w:sz w:val="28"/>
          <w:szCs w:val="28"/>
        </w:rPr>
      </w:pPr>
      <w:r w:rsidRPr="00FF71EC">
        <w:rPr>
          <w:sz w:val="28"/>
          <w:szCs w:val="28"/>
        </w:rPr>
        <w:t>3) низкий риск.</w:t>
      </w:r>
    </w:p>
    <w:p w:rsidR="00983EFF" w:rsidRPr="00FF71EC" w:rsidRDefault="00983EFF" w:rsidP="00983EFF">
      <w:pPr>
        <w:jc w:val="both"/>
        <w:rPr>
          <w:sz w:val="28"/>
          <w:szCs w:val="28"/>
          <w:bdr w:val="none" w:sz="0" w:space="0" w:color="000000"/>
          <w:shd w:val="clear" w:color="auto" w:fill="FFFFFF"/>
        </w:rPr>
      </w:pPr>
      <w:r w:rsidRPr="00FF71EC">
        <w:rPr>
          <w:sz w:val="28"/>
          <w:szCs w:val="28"/>
          <w:bdr w:val="none" w:sz="0" w:space="0" w:color="000000"/>
          <w:shd w:val="clear" w:color="auto" w:fill="FFFFFF"/>
        </w:rPr>
        <w:tab/>
        <w:t>2.4. Объекты контроля относятся к следующим категориям риска:</w:t>
      </w:r>
    </w:p>
    <w:p w:rsidR="00E95B9E" w:rsidRPr="005A59C4" w:rsidRDefault="005A59C4" w:rsidP="00E95B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</w:t>
      </w:r>
      <w:r w:rsidR="00E95B9E" w:rsidRPr="005A59C4">
        <w:rPr>
          <w:sz w:val="28"/>
          <w:szCs w:val="28"/>
        </w:rPr>
        <w:t xml:space="preserve"> к категории среднего риска относятся объекты контроля – ис</w:t>
      </w:r>
      <w:r w:rsidR="00FF71EC" w:rsidRPr="005A59C4">
        <w:rPr>
          <w:sz w:val="28"/>
          <w:szCs w:val="28"/>
        </w:rPr>
        <w:t>кусственные дорожные сооружения</w:t>
      </w:r>
      <w:r w:rsidR="00792B92" w:rsidRPr="005A59C4">
        <w:rPr>
          <w:sz w:val="28"/>
          <w:szCs w:val="28"/>
        </w:rPr>
        <w:t xml:space="preserve">;  </w:t>
      </w:r>
    </w:p>
    <w:p w:rsidR="00E26F33" w:rsidRPr="005A59C4" w:rsidRDefault="005A59C4" w:rsidP="00E95B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</w:t>
      </w:r>
      <w:r w:rsidR="00E95B9E" w:rsidRPr="005A59C4">
        <w:rPr>
          <w:sz w:val="28"/>
          <w:szCs w:val="28"/>
        </w:rPr>
        <w:t xml:space="preserve"> к категории умеренного риска относятся объекты контроля – автомобильные дороги и дорожные сооружения на них, которыми граждане и организации владеют и (или) пользуются, и к которым предъявляются обязательные требования к осуществлению дорожной деятельности.</w:t>
      </w:r>
    </w:p>
    <w:p w:rsidR="00983EFF" w:rsidRPr="00FF71EC" w:rsidRDefault="00983EFF" w:rsidP="00983EFF">
      <w:pPr>
        <w:ind w:firstLine="720"/>
        <w:jc w:val="both"/>
        <w:rPr>
          <w:sz w:val="28"/>
          <w:szCs w:val="28"/>
        </w:rPr>
      </w:pPr>
      <w:r w:rsidRPr="00FF71EC">
        <w:rPr>
          <w:sz w:val="28"/>
          <w:szCs w:val="28"/>
        </w:rPr>
        <w:t xml:space="preserve">2.4.3. </w:t>
      </w:r>
      <w:r w:rsidR="001537CD" w:rsidRPr="00FF71EC">
        <w:rPr>
          <w:sz w:val="28"/>
          <w:szCs w:val="28"/>
        </w:rPr>
        <w:t>В случае</w:t>
      </w:r>
      <w:proofErr w:type="gramStart"/>
      <w:r w:rsidR="001537CD" w:rsidRPr="00FF71EC">
        <w:rPr>
          <w:sz w:val="28"/>
          <w:szCs w:val="28"/>
        </w:rPr>
        <w:t>,</w:t>
      </w:r>
      <w:proofErr w:type="gramEnd"/>
      <w:r w:rsidR="001537CD" w:rsidRPr="00FF71EC">
        <w:rPr>
          <w:sz w:val="28"/>
          <w:szCs w:val="28"/>
        </w:rPr>
        <w:t xml:space="preserve"> если объект контроля не отнесен к определенной категории риска, указанных в пунктах 2.4.1 2.4.2, он считается отнесенным к категории низкого риска.</w:t>
      </w:r>
    </w:p>
    <w:p w:rsidR="00983EFF" w:rsidRPr="00FF71EC" w:rsidRDefault="00983EFF" w:rsidP="00983EFF">
      <w:pPr>
        <w:jc w:val="both"/>
        <w:rPr>
          <w:sz w:val="28"/>
          <w:szCs w:val="28"/>
        </w:rPr>
      </w:pPr>
      <w:r w:rsidRPr="00FF71EC">
        <w:rPr>
          <w:sz w:val="28"/>
          <w:szCs w:val="28"/>
          <w:bdr w:val="none" w:sz="0" w:space="0" w:color="000000"/>
          <w:shd w:val="clear" w:color="auto" w:fill="FFFFFF"/>
        </w:rPr>
        <w:tab/>
      </w:r>
      <w:r w:rsidRPr="00FF71EC">
        <w:rPr>
          <w:rFonts w:eastAsia="Calibri"/>
          <w:sz w:val="28"/>
          <w:szCs w:val="28"/>
          <w:bdr w:val="none" w:sz="0" w:space="0" w:color="000000"/>
          <w:shd w:val="clear" w:color="auto" w:fill="FFFFFF"/>
        </w:rPr>
        <w:t xml:space="preserve">2.5. Контрольный орган осуществляет учет объектов контроля. </w:t>
      </w:r>
      <w:r w:rsidRPr="00FF71EC">
        <w:rPr>
          <w:sz w:val="28"/>
          <w:szCs w:val="28"/>
          <w:bdr w:val="none" w:sz="0" w:space="0" w:color="000000"/>
          <w:shd w:val="clear" w:color="auto" w:fill="FFFFFF"/>
        </w:rPr>
        <w:t>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983EFF" w:rsidRPr="001537CD" w:rsidRDefault="00983EFF" w:rsidP="00983EFF">
      <w:pPr>
        <w:jc w:val="both"/>
        <w:rPr>
          <w:color w:val="FF0000"/>
          <w:sz w:val="28"/>
          <w:szCs w:val="28"/>
        </w:rPr>
      </w:pPr>
      <w:r w:rsidRPr="00FF71EC">
        <w:rPr>
          <w:rFonts w:eastAsia="Calibri"/>
          <w:sz w:val="28"/>
          <w:szCs w:val="28"/>
          <w:bdr w:val="none" w:sz="0" w:space="0" w:color="000000"/>
          <w:shd w:val="clear" w:color="auto" w:fill="FFFFFF"/>
        </w:rPr>
        <w:tab/>
        <w:t xml:space="preserve">Контрольный орган осуществляет категорирование объектов контроля в порядке, определенном статьей 24 </w:t>
      </w:r>
      <w:r w:rsidRPr="00FF71EC">
        <w:rPr>
          <w:sz w:val="28"/>
          <w:szCs w:val="28"/>
          <w:bdr w:val="none" w:sz="0" w:space="0" w:color="000000"/>
          <w:shd w:val="clear" w:color="auto" w:fill="FFFFFF"/>
        </w:rPr>
        <w:t xml:space="preserve">Федерального </w:t>
      </w:r>
      <w:r w:rsidR="001537CD" w:rsidRPr="00FF71EC">
        <w:rPr>
          <w:sz w:val="28"/>
          <w:szCs w:val="28"/>
          <w:bdr w:val="none" w:sz="0" w:space="0" w:color="000000"/>
          <w:shd w:val="clear" w:color="auto" w:fill="FFFFFF"/>
        </w:rPr>
        <w:t>закона</w:t>
      </w:r>
      <w:r w:rsidRPr="00FF71EC">
        <w:rPr>
          <w:sz w:val="28"/>
          <w:szCs w:val="28"/>
          <w:bdr w:val="none" w:sz="0" w:space="0" w:color="000000"/>
          <w:shd w:val="clear" w:color="auto" w:fill="FFFFFF"/>
        </w:rPr>
        <w:t xml:space="preserve"> № 248-ФЗ</w:t>
      </w:r>
      <w:proofErr w:type="gramStart"/>
      <w:r w:rsidRPr="00FF71EC">
        <w:rPr>
          <w:sz w:val="28"/>
          <w:szCs w:val="28"/>
          <w:bdr w:val="none" w:sz="0" w:space="0" w:color="000000"/>
          <w:shd w:val="clear" w:color="auto" w:fill="FFFFFF"/>
        </w:rPr>
        <w:t xml:space="preserve"> .</w:t>
      </w:r>
      <w:proofErr w:type="gramEnd"/>
      <w:r w:rsidRPr="00FF71EC">
        <w:rPr>
          <w:sz w:val="28"/>
          <w:szCs w:val="28"/>
          <w:bdr w:val="none" w:sz="0" w:space="0" w:color="000000"/>
          <w:shd w:val="clear" w:color="auto" w:fill="FFFFFF"/>
        </w:rPr>
        <w:t xml:space="preserve">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</w:t>
      </w:r>
      <w:r w:rsidRPr="001537CD">
        <w:rPr>
          <w:color w:val="FF0000"/>
          <w:sz w:val="28"/>
          <w:szCs w:val="28"/>
          <w:bdr w:val="none" w:sz="0" w:space="0" w:color="000000"/>
          <w:shd w:val="clear" w:color="auto" w:fill="FFFFFF"/>
        </w:rPr>
        <w:t>.</w:t>
      </w:r>
    </w:p>
    <w:p w:rsidR="001537CD" w:rsidRPr="005A59C4" w:rsidRDefault="001537CD" w:rsidP="00153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C4">
        <w:rPr>
          <w:rFonts w:ascii="Times New Roman" w:hAnsi="Times New Roman" w:cs="Times New Roman"/>
          <w:sz w:val="28"/>
          <w:szCs w:val="28"/>
        </w:rPr>
        <w:lastRenderedPageBreak/>
        <w:t>2.6. Отнесение объектов муниципального контроля к категориям риска осуществляется распоряжением контрольного</w:t>
      </w:r>
      <w:r w:rsidR="005A59C4" w:rsidRPr="005A59C4">
        <w:rPr>
          <w:rFonts w:ascii="Times New Roman" w:hAnsi="Times New Roman" w:cs="Times New Roman"/>
          <w:sz w:val="28"/>
          <w:szCs w:val="28"/>
        </w:rPr>
        <w:t xml:space="preserve"> </w:t>
      </w:r>
      <w:r w:rsidRPr="005A59C4">
        <w:rPr>
          <w:rFonts w:ascii="Times New Roman" w:hAnsi="Times New Roman" w:cs="Times New Roman"/>
          <w:sz w:val="28"/>
          <w:szCs w:val="28"/>
        </w:rPr>
        <w:t>органа.</w:t>
      </w:r>
    </w:p>
    <w:p w:rsidR="001537CD" w:rsidRPr="005A59C4" w:rsidRDefault="001537CD" w:rsidP="00153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C4">
        <w:rPr>
          <w:rFonts w:ascii="Times New Roman" w:hAnsi="Times New Roman" w:cs="Times New Roman"/>
          <w:sz w:val="28"/>
          <w:szCs w:val="28"/>
        </w:rPr>
        <w:t xml:space="preserve">В случае пересмотра решения об отнесении объекта муниципального контроля к категории риска, распоряжение </w:t>
      </w:r>
      <w:r w:rsidRPr="005A59C4">
        <w:rPr>
          <w:rFonts w:ascii="Times New Roman" w:hAnsi="Times New Roman" w:cs="Times New Roman"/>
          <w:sz w:val="28"/>
          <w:szCs w:val="28"/>
        </w:rPr>
        <w:br/>
        <w:t>об изменении категории риска на более высокую или низкую категорию принимается должностным лицом, уполномоченным на принятие решения  об отнесении объекта муниципального кон</w:t>
      </w:r>
      <w:r w:rsidR="005A59C4" w:rsidRPr="005A59C4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5A59C4">
        <w:rPr>
          <w:rFonts w:ascii="Times New Roman" w:hAnsi="Times New Roman" w:cs="Times New Roman"/>
          <w:sz w:val="28"/>
          <w:szCs w:val="28"/>
        </w:rPr>
        <w:t>к соответствующей категории риска.</w:t>
      </w:r>
    </w:p>
    <w:p w:rsidR="001537CD" w:rsidRPr="005A59C4" w:rsidRDefault="001537CD" w:rsidP="00153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C4">
        <w:rPr>
          <w:rFonts w:ascii="Times New Roman" w:hAnsi="Times New Roman" w:cs="Times New Roman"/>
          <w:sz w:val="28"/>
          <w:szCs w:val="28"/>
        </w:rPr>
        <w:t>Решение об отнесении объектов муниципального контроля к категориям риска принимается в течение пяти рабочих</w:t>
      </w:r>
      <w:r w:rsidR="000A6A55">
        <w:rPr>
          <w:rFonts w:ascii="Times New Roman" w:hAnsi="Times New Roman" w:cs="Times New Roman"/>
          <w:sz w:val="28"/>
          <w:szCs w:val="28"/>
        </w:rPr>
        <w:t xml:space="preserve"> </w:t>
      </w:r>
      <w:r w:rsidRPr="005A59C4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5A59C4">
        <w:rPr>
          <w:rFonts w:ascii="Times New Roman" w:hAnsi="Times New Roman" w:cs="Times New Roman"/>
          <w:sz w:val="28"/>
          <w:szCs w:val="28"/>
        </w:rPr>
        <w:br/>
        <w:t>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1537CD" w:rsidRPr="005A59C4" w:rsidRDefault="005A59C4" w:rsidP="00153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C4">
        <w:rPr>
          <w:rFonts w:ascii="Times New Roman" w:hAnsi="Times New Roman" w:cs="Times New Roman"/>
          <w:sz w:val="28"/>
          <w:szCs w:val="28"/>
        </w:rPr>
        <w:t>2.7</w:t>
      </w:r>
      <w:r w:rsidR="001537CD" w:rsidRPr="005A59C4">
        <w:rPr>
          <w:rFonts w:ascii="Times New Roman" w:hAnsi="Times New Roman" w:cs="Times New Roman"/>
          <w:sz w:val="28"/>
          <w:szCs w:val="28"/>
        </w:rPr>
        <w:t>.  Перечни объектов контроля с указанием категорий риска размещаются на официальный сайт в сети "Интернет".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05F" w:rsidRDefault="00DC3AE5" w:rsidP="0084405F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Профилактика рисков причинения вреда (ущерба) охраняемым законом ценностям</w:t>
      </w:r>
    </w:p>
    <w:p w:rsidR="0084405F" w:rsidRPr="0084405F" w:rsidRDefault="0084405F" w:rsidP="0084405F">
      <w:pPr>
        <w:pStyle w:val="ConsPlusNormal"/>
        <w:ind w:left="72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425C" w:rsidRPr="005A59C4" w:rsidRDefault="00D8425C" w:rsidP="00D8425C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9C4">
        <w:rPr>
          <w:sz w:val="28"/>
          <w:szCs w:val="28"/>
        </w:rPr>
        <w:t xml:space="preserve">3.1. </w:t>
      </w:r>
      <w:bookmarkStart w:id="5" w:name="dst100487"/>
      <w:bookmarkEnd w:id="5"/>
      <w:r w:rsidRPr="005A59C4">
        <w:rPr>
          <w:rFonts w:eastAsia="Calibri"/>
          <w:sz w:val="28"/>
          <w:szCs w:val="28"/>
        </w:rPr>
        <w:t>Профилактические мероприятия проводятся контрольным органом в целях, определенных частью 1 статьи 44 Федерального закона о контроле, а также являются приоритетным по отношению к проведению контрольных мероприятий.</w:t>
      </w:r>
    </w:p>
    <w:p w:rsidR="00D8425C" w:rsidRDefault="00D8425C" w:rsidP="00D8425C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120E">
        <w:rPr>
          <w:rFonts w:eastAsia="Calibri"/>
          <w:sz w:val="28"/>
          <w:szCs w:val="28"/>
          <w:lang w:eastAsia="en-US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8425C" w:rsidRDefault="00D8425C" w:rsidP="00D8425C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>3.2. Профилактиче</w:t>
      </w:r>
      <w:r>
        <w:rPr>
          <w:rFonts w:eastAsia="Calibri"/>
          <w:sz w:val="28"/>
          <w:szCs w:val="28"/>
          <w:lang w:eastAsia="en-US"/>
        </w:rPr>
        <w:t>ские мероприятия осуществляются на основании ежегодной П</w:t>
      </w:r>
      <w:r w:rsidRPr="002C564F">
        <w:rPr>
          <w:rFonts w:eastAsia="Calibri"/>
          <w:sz w:val="28"/>
          <w:szCs w:val="28"/>
          <w:lang w:eastAsia="en-US"/>
        </w:rPr>
        <w:t>рограмм</w:t>
      </w:r>
      <w:r>
        <w:rPr>
          <w:rFonts w:eastAsia="Calibri"/>
          <w:sz w:val="28"/>
          <w:szCs w:val="28"/>
          <w:lang w:eastAsia="en-US"/>
        </w:rPr>
        <w:t>ы</w:t>
      </w:r>
      <w:r w:rsidRPr="002C564F">
        <w:rPr>
          <w:rFonts w:eastAsia="Calibri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 при осуществлении муниципальног</w:t>
      </w:r>
      <w:r w:rsidR="005A59C4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 контроля (далее – П</w:t>
      </w:r>
      <w:r w:rsidRPr="002C564F">
        <w:rPr>
          <w:rFonts w:eastAsia="Calibri"/>
          <w:sz w:val="28"/>
          <w:szCs w:val="28"/>
          <w:lang w:eastAsia="en-US"/>
        </w:rPr>
        <w:t xml:space="preserve">рограмма профилактики), </w:t>
      </w:r>
      <w:r>
        <w:rPr>
          <w:rFonts w:eastAsia="Calibri"/>
          <w:sz w:val="28"/>
          <w:szCs w:val="28"/>
          <w:lang w:eastAsia="en-US"/>
        </w:rPr>
        <w:t xml:space="preserve">утверждаемой </w:t>
      </w:r>
      <w:r>
        <w:rPr>
          <w:sz w:val="28"/>
          <w:szCs w:val="28"/>
        </w:rPr>
        <w:t xml:space="preserve">постановлением контрольного органа </w:t>
      </w:r>
      <w:r>
        <w:rPr>
          <w:rFonts w:eastAsia="Calibri"/>
          <w:sz w:val="28"/>
          <w:szCs w:val="28"/>
          <w:lang w:eastAsia="en-US"/>
        </w:rPr>
        <w:t>в соответствии с законодательством.</w:t>
      </w:r>
    </w:p>
    <w:p w:rsidR="00D8425C" w:rsidRDefault="00D8425C" w:rsidP="00D8425C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рисков причинения вреда размещается </w:t>
      </w:r>
      <w:r w:rsidRPr="002C564F">
        <w:rPr>
          <w:sz w:val="28"/>
          <w:szCs w:val="28"/>
        </w:rPr>
        <w:t xml:space="preserve">на официальном сайте </w:t>
      </w:r>
      <w:r w:rsidR="00416AFD">
        <w:rPr>
          <w:sz w:val="28"/>
          <w:szCs w:val="28"/>
        </w:rPr>
        <w:t xml:space="preserve">в </w:t>
      </w:r>
      <w:r w:rsidRPr="002C564F">
        <w:rPr>
          <w:sz w:val="28"/>
          <w:szCs w:val="28"/>
        </w:rPr>
        <w:t xml:space="preserve">сети </w:t>
      </w:r>
      <w:r w:rsidR="00416AFD">
        <w:rPr>
          <w:sz w:val="28"/>
          <w:szCs w:val="28"/>
        </w:rPr>
        <w:t>«</w:t>
      </w:r>
      <w:r w:rsidRPr="002C564F">
        <w:rPr>
          <w:sz w:val="28"/>
          <w:szCs w:val="28"/>
        </w:rPr>
        <w:t>Интернет</w:t>
      </w:r>
      <w:r w:rsidR="00416AFD">
        <w:rPr>
          <w:sz w:val="28"/>
          <w:szCs w:val="28"/>
        </w:rPr>
        <w:t>»</w:t>
      </w:r>
      <w:r w:rsidRPr="002C564F">
        <w:rPr>
          <w:rFonts w:eastAsia="Calibri"/>
          <w:sz w:val="28"/>
          <w:szCs w:val="28"/>
          <w:lang w:eastAsia="en-US"/>
        </w:rPr>
        <w:t>.</w:t>
      </w:r>
      <w:bookmarkStart w:id="6" w:name="dst100492"/>
      <w:bookmarkStart w:id="7" w:name="dst100493"/>
      <w:bookmarkStart w:id="8" w:name="dst100494"/>
      <w:bookmarkStart w:id="9" w:name="dst100495"/>
      <w:bookmarkEnd w:id="6"/>
      <w:bookmarkEnd w:id="7"/>
      <w:bookmarkEnd w:id="8"/>
      <w:bookmarkEnd w:id="9"/>
    </w:p>
    <w:p w:rsidR="00D8425C" w:rsidRPr="00416AFD" w:rsidRDefault="00D8425C" w:rsidP="00D8425C">
      <w:pPr>
        <w:pStyle w:val="aff4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416AFD">
        <w:rPr>
          <w:sz w:val="28"/>
          <w:szCs w:val="28"/>
        </w:rPr>
        <w:t>3.3. Контрольный</w:t>
      </w:r>
      <w:r w:rsidR="00416AFD" w:rsidRPr="00416AFD">
        <w:rPr>
          <w:sz w:val="28"/>
          <w:szCs w:val="28"/>
        </w:rPr>
        <w:t xml:space="preserve"> </w:t>
      </w:r>
      <w:r w:rsidRPr="00416AFD">
        <w:rPr>
          <w:sz w:val="28"/>
          <w:szCs w:val="28"/>
        </w:rPr>
        <w:t xml:space="preserve">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</w:t>
      </w:r>
      <w:r w:rsidR="00416AFD" w:rsidRPr="00416AFD">
        <w:rPr>
          <w:sz w:val="28"/>
          <w:szCs w:val="28"/>
        </w:rPr>
        <w:t>№248-ФЗ</w:t>
      </w:r>
      <w:r w:rsidRPr="00416AFD">
        <w:rPr>
          <w:sz w:val="28"/>
          <w:szCs w:val="28"/>
        </w:rPr>
        <w:t>. Если иное не установлено Федеральным законом № 248-ФЗ,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лиц, либо по их инициативе, либо в случаях, предусмотренных Федеральным законом №248-ФЗ, принимает меры, указанные в статьи 90  Федерального закона №248-ФЗ.</w:t>
      </w:r>
    </w:p>
    <w:p w:rsidR="00D8425C" w:rsidRPr="00B052BC" w:rsidRDefault="00D8425C" w:rsidP="00D8425C">
      <w:pPr>
        <w:pStyle w:val="aff4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B052BC">
        <w:rPr>
          <w:sz w:val="28"/>
          <w:szCs w:val="28"/>
        </w:rPr>
        <w:t>3</w:t>
      </w:r>
      <w:r w:rsidRPr="00B052BC">
        <w:t>.</w:t>
      </w:r>
      <w:r w:rsidRPr="00B052BC">
        <w:rPr>
          <w:sz w:val="28"/>
          <w:szCs w:val="28"/>
        </w:rPr>
        <w:t xml:space="preserve">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B052BC" w:rsidRPr="00B052BC">
        <w:rPr>
          <w:sz w:val="28"/>
          <w:szCs w:val="28"/>
        </w:rPr>
        <w:t>Инспектор</w:t>
      </w:r>
      <w:r w:rsidRPr="00B052BC">
        <w:rPr>
          <w:sz w:val="28"/>
          <w:szCs w:val="28"/>
        </w:rPr>
        <w:t xml:space="preserve"> незамедлительно направляет информацию </w:t>
      </w:r>
      <w:r w:rsidRPr="00B052BC">
        <w:rPr>
          <w:sz w:val="28"/>
          <w:szCs w:val="28"/>
        </w:rPr>
        <w:lastRenderedPageBreak/>
        <w:t>об этом руководителю контрольного органа для принятия решения о проведении контрольных мероприятий.</w:t>
      </w:r>
    </w:p>
    <w:p w:rsidR="00DC3AE5" w:rsidRPr="00591D34" w:rsidRDefault="00D8425C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.5. </w:t>
      </w:r>
      <w:r w:rsidR="00B052BC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контрольным органом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</w:t>
      </w:r>
      <w:r w:rsidR="00B052BC">
        <w:rPr>
          <w:rFonts w:ascii="Times New Roman" w:hAnsi="Times New Roman" w:cs="Times New Roman"/>
          <w:color w:val="000000"/>
          <w:sz w:val="28"/>
          <w:szCs w:val="28"/>
        </w:rPr>
        <w:t xml:space="preserve">роля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C3AE5" w:rsidRPr="00591D34" w:rsidRDefault="00D8425C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3171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052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консультирование;</w:t>
      </w:r>
    </w:p>
    <w:p w:rsidR="00DC3AE5" w:rsidRPr="00591D34" w:rsidRDefault="00D8425C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</w:p>
    <w:p w:rsidR="00DC3AE5" w:rsidRPr="00591D34" w:rsidRDefault="00D8425C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визит.</w:t>
      </w:r>
    </w:p>
    <w:p w:rsidR="00D8425C" w:rsidRPr="000A1E45" w:rsidRDefault="00D8425C" w:rsidP="0084405F">
      <w:pPr>
        <w:pStyle w:val="afd"/>
        <w:ind w:firstLine="709"/>
        <w:jc w:val="both"/>
        <w:rPr>
          <w:sz w:val="28"/>
          <w:szCs w:val="28"/>
        </w:rPr>
      </w:pPr>
      <w:r w:rsidRPr="000A1E45">
        <w:rPr>
          <w:sz w:val="28"/>
          <w:szCs w:val="28"/>
        </w:rPr>
        <w:t xml:space="preserve">3.6. Информирование осуществляется посредством размещения сведений, </w:t>
      </w:r>
      <w:r w:rsidRPr="000A1E45">
        <w:rPr>
          <w:rFonts w:eastAsia="Calibri"/>
          <w:sz w:val="28"/>
          <w:szCs w:val="28"/>
          <w:lang w:eastAsia="en-US"/>
        </w:rPr>
        <w:t xml:space="preserve">предусмотренных частью 3 статьи 46 Федерального закона № 248-ФЗ </w:t>
      </w:r>
      <w:r w:rsidRPr="000A1E45">
        <w:rPr>
          <w:sz w:val="28"/>
          <w:szCs w:val="28"/>
        </w:rPr>
        <w:t>на официальном сайте контрольного органа в информационно-телекоммуникационной сети «Интернет» в специальном разделе «Муниципальный контроль», 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8425C" w:rsidRPr="000A1E45" w:rsidRDefault="00D8425C" w:rsidP="00D8425C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0A1E45">
        <w:rPr>
          <w:sz w:val="28"/>
          <w:szCs w:val="28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  <w:bookmarkStart w:id="10" w:name="dst100512"/>
      <w:bookmarkEnd w:id="10"/>
    </w:p>
    <w:p w:rsidR="00D8425C" w:rsidRPr="00463EDF" w:rsidRDefault="00D8425C" w:rsidP="00D842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округа Пермского края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D8425C" w:rsidRPr="00591D34" w:rsidRDefault="00D8425C" w:rsidP="00844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контролируемых лиц осуществляется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руководителем контрольного органа 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(или)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месте приема, а также об установленных для приема днях и часах размещается на официальном сайте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 xml:space="preserve">в сети «Интернет» в 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специальном разделе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>, посвященном контрольной деятельности.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 контроля;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профилактических,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контрольных мероприятий, установленных настоящим Положением;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8425C" w:rsidRPr="00591D34" w:rsidRDefault="00656918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8425C" w:rsidRPr="00591D34">
        <w:rPr>
          <w:rFonts w:ascii="Times New Roman" w:hAnsi="Times New Roman" w:cs="Times New Roman"/>
          <w:color w:val="000000"/>
          <w:sz w:val="28"/>
          <w:szCs w:val="28"/>
        </w:rPr>
        <w:t>. Консультирование в письменной форме ос</w:t>
      </w:r>
      <w:r w:rsidR="00D8425C">
        <w:rPr>
          <w:rFonts w:ascii="Times New Roman" w:hAnsi="Times New Roman" w:cs="Times New Roman"/>
          <w:color w:val="000000"/>
          <w:sz w:val="28"/>
          <w:szCs w:val="28"/>
        </w:rPr>
        <w:t xml:space="preserve">уществляется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="00D8425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8425C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следующих случаях: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сультирования Инспектор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8425C" w:rsidRPr="00591D34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ставшая известной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Инспектору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, в ходе консультирования, не может использоваться 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>контрольным органом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D8425C" w:rsidRPr="00591D34" w:rsidRDefault="00656918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="00D8425C" w:rsidRPr="00591D34">
        <w:rPr>
          <w:rFonts w:ascii="Times New Roman" w:hAnsi="Times New Roman" w:cs="Times New Roman"/>
          <w:color w:val="000000"/>
          <w:sz w:val="28"/>
          <w:szCs w:val="28"/>
        </w:rPr>
        <w:t>,  ведется журнал учета консультирований.</w:t>
      </w:r>
    </w:p>
    <w:p w:rsidR="00D8425C" w:rsidRDefault="00D8425C" w:rsidP="00D842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В сл</w:t>
      </w:r>
      <w:r w:rsidR="00EB4291">
        <w:rPr>
          <w:rFonts w:ascii="Times New Roman" w:hAnsi="Times New Roman" w:cs="Times New Roman"/>
          <w:color w:val="000000"/>
          <w:sz w:val="28"/>
          <w:szCs w:val="28"/>
        </w:rPr>
        <w:t>учае поступления в контрольный орган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</w:t>
      </w:r>
      <w:r w:rsidR="00656918">
        <w:rPr>
          <w:rFonts w:ascii="Times New Roman" w:hAnsi="Times New Roman" w:cs="Times New Roman"/>
          <w:color w:val="000000"/>
          <w:sz w:val="28"/>
          <w:szCs w:val="28"/>
        </w:rPr>
        <w:t xml:space="preserve"> в сети «Интернет»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</w:t>
      </w:r>
      <w:r w:rsidR="00EB4291"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, посвященном контрольной деятельности, письменного разъяснения, подписанного </w:t>
      </w:r>
      <w:r w:rsidR="00EB4291">
        <w:rPr>
          <w:rFonts w:ascii="Times New Roman" w:hAnsi="Times New Roman" w:cs="Times New Roman"/>
          <w:color w:val="000000"/>
          <w:sz w:val="28"/>
          <w:szCs w:val="28"/>
        </w:rPr>
        <w:t>руководителем контрольного органа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4291" w:rsidRPr="00EB4291" w:rsidRDefault="00EB4291" w:rsidP="00D84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91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EB4291" w:rsidRPr="006D02CE" w:rsidRDefault="006D02CE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3.9</w:t>
      </w:r>
      <w:r w:rsidR="00EB4291" w:rsidRPr="006D02CE">
        <w:rPr>
          <w:sz w:val="28"/>
          <w:szCs w:val="28"/>
        </w:rPr>
        <w:t>.  При поступлении в контрольный орган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ст.49 Федеральным законом №248-ФЗ.</w:t>
      </w:r>
    </w:p>
    <w:p w:rsidR="006D02CE" w:rsidRPr="006D02CE" w:rsidRDefault="006D02CE" w:rsidP="006D02CE">
      <w:pPr>
        <w:shd w:val="clear" w:color="auto" w:fill="FFFFFF"/>
        <w:ind w:firstLine="709"/>
        <w:jc w:val="both"/>
        <w:textAlignment w:val="top"/>
        <w:rPr>
          <w:sz w:val="28"/>
          <w:szCs w:val="28"/>
        </w:rPr>
      </w:pPr>
      <w:r w:rsidRPr="006D02CE">
        <w:rPr>
          <w:sz w:val="28"/>
          <w:szCs w:val="28"/>
        </w:rPr>
        <w:t>Направление  контролируемому  лицу  предостережения                               и размещение информац</w:t>
      </w:r>
      <w:proofErr w:type="gramStart"/>
      <w:r w:rsidRPr="006D02CE">
        <w:rPr>
          <w:sz w:val="28"/>
          <w:szCs w:val="28"/>
        </w:rPr>
        <w:t>ии о е</w:t>
      </w:r>
      <w:proofErr w:type="gramEnd"/>
      <w:r w:rsidRPr="006D02CE">
        <w:rPr>
          <w:sz w:val="28"/>
          <w:szCs w:val="28"/>
        </w:rPr>
        <w:t xml:space="preserve">го объявлении в едином реестре контрольных (надзорных) мероприятий </w:t>
      </w:r>
      <w:r>
        <w:rPr>
          <w:sz w:val="28"/>
          <w:szCs w:val="28"/>
        </w:rPr>
        <w:t xml:space="preserve"> (далее - ЕРВК) </w:t>
      </w:r>
      <w:r w:rsidRPr="006D02CE">
        <w:rPr>
          <w:sz w:val="28"/>
          <w:szCs w:val="28"/>
        </w:rPr>
        <w:t xml:space="preserve">осуществляется не позднее тридцати дней со дня получения должностным лицом контрольного (надзорного) органа сведений, указанных в части 1 статьи 49 Федерального закона № 248-ФЗ. </w:t>
      </w:r>
    </w:p>
    <w:p w:rsidR="00EB4291" w:rsidRPr="006D02CE" w:rsidRDefault="006D02CE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Инспектор</w:t>
      </w:r>
      <w:r w:rsidR="00EB4291" w:rsidRPr="006D02CE">
        <w:rPr>
          <w:sz w:val="28"/>
          <w:szCs w:val="28"/>
        </w:rPr>
        <w:t xml:space="preserve"> регистрирует предостережение в журнале учета объявленных предостережений с присвоением регистрационного номера, форма которого утверждается постановлением  контрольного органа.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lastRenderedPageBreak/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момента получения предостережения в порядке, установленном пунктом 6.4. Положения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сведения об объекте муниципального контроля;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дата и номер предостережения, направленного в адрес контролируемого лица;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желаемый способ получения ответа по итогам рассмотрения возражения;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фамилию, имя, отчество (при наличии) направившего возражение лица;</w:t>
      </w:r>
    </w:p>
    <w:p w:rsidR="00EB4291" w:rsidRPr="006D02CE" w:rsidRDefault="00EB4291" w:rsidP="00EB4291">
      <w:pPr>
        <w:pStyle w:val="afd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дату направления возражения.</w:t>
      </w:r>
    </w:p>
    <w:p w:rsidR="00EB4291" w:rsidRPr="006D02CE" w:rsidRDefault="00EB4291" w:rsidP="00EB4291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D02CE">
        <w:rPr>
          <w:sz w:val="28"/>
          <w:szCs w:val="28"/>
        </w:rPr>
        <w:t>Возражение рассматривается должностным лицом, объявившим предостережение не позднее 10 дней с момента получения таких возражений.</w:t>
      </w:r>
    </w:p>
    <w:p w:rsidR="00EB4291" w:rsidRPr="00233432" w:rsidRDefault="006D02CE" w:rsidP="00EB4291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233432">
        <w:rPr>
          <w:sz w:val="28"/>
          <w:szCs w:val="28"/>
        </w:rPr>
        <w:t>3.10</w:t>
      </w:r>
      <w:r w:rsidR="00DC3AE5" w:rsidRPr="00233432">
        <w:rPr>
          <w:sz w:val="28"/>
          <w:szCs w:val="28"/>
        </w:rPr>
        <w:t xml:space="preserve">. </w:t>
      </w:r>
      <w:r w:rsidR="00EB4291" w:rsidRPr="00233432">
        <w:rPr>
          <w:sz w:val="28"/>
          <w:szCs w:val="28"/>
        </w:rPr>
        <w:t>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 закона  № 248-ФЗ и с периодичностью, установленной постановлением Правительства Российской Федерации.</w:t>
      </w:r>
    </w:p>
    <w:p w:rsidR="00EB4291" w:rsidRPr="00233432" w:rsidRDefault="00233432" w:rsidP="0084405F">
      <w:pPr>
        <w:ind w:firstLine="709"/>
        <w:jc w:val="both"/>
      </w:pPr>
      <w:r w:rsidRPr="00233432">
        <w:rPr>
          <w:sz w:val="28"/>
          <w:szCs w:val="28"/>
        </w:rPr>
        <w:t>3.11</w:t>
      </w:r>
      <w:r w:rsidR="00EB4291" w:rsidRPr="00233432">
        <w:rPr>
          <w:sz w:val="28"/>
          <w:szCs w:val="28"/>
        </w:rPr>
        <w:t>. Контролируемое лицо, предусмотренное частью 1 статьи 52.2 Федерального закона №248-ФЗ,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EB4291" w:rsidRPr="00233432" w:rsidRDefault="00EB4291" w:rsidP="00EB4291">
      <w:pPr>
        <w:jc w:val="both"/>
      </w:pPr>
      <w:r w:rsidRPr="00233432">
        <w:rPr>
          <w:sz w:val="28"/>
          <w:szCs w:val="28"/>
        </w:rPr>
        <w:tab/>
        <w:t>Заявление подается посредством Единого портала государственных и муниципальных услуг (функций).</w:t>
      </w:r>
    </w:p>
    <w:p w:rsidR="00EB4291" w:rsidRPr="00233432" w:rsidRDefault="00EB4291" w:rsidP="00EB4291">
      <w:pPr>
        <w:jc w:val="both"/>
      </w:pPr>
      <w:r w:rsidRPr="00233432">
        <w:rPr>
          <w:sz w:val="28"/>
          <w:szCs w:val="28"/>
        </w:rPr>
        <w:tab/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№248-ФЗ, о чем уведомляет контролируемое лицо.</w:t>
      </w:r>
    </w:p>
    <w:p w:rsidR="00EB4291" w:rsidRPr="00233432" w:rsidRDefault="00EB4291" w:rsidP="00EB4291">
      <w:pPr>
        <w:jc w:val="both"/>
        <w:rPr>
          <w:sz w:val="28"/>
          <w:szCs w:val="28"/>
        </w:rPr>
      </w:pPr>
      <w:r w:rsidRPr="00233432">
        <w:rPr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 Федеральным  законом №248-ФЗ.</w:t>
      </w:r>
    </w:p>
    <w:p w:rsidR="00EB4291" w:rsidRPr="00233432" w:rsidRDefault="00EB4291" w:rsidP="00EB4291">
      <w:pPr>
        <w:jc w:val="both"/>
      </w:pPr>
      <w:r w:rsidRPr="00233432">
        <w:rPr>
          <w:sz w:val="28"/>
          <w:szCs w:val="28"/>
        </w:rPr>
        <w:tab/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DC3AE5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3AE5" w:rsidRPr="00591D34" w:rsidRDefault="00EB4291" w:rsidP="00591D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</w:t>
      </w:r>
      <w:r w:rsidR="00DC3AE5" w:rsidRPr="00591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Осуществление контрольных мероприятий и контрольных действий</w:t>
      </w:r>
    </w:p>
    <w:p w:rsidR="00DC3AE5" w:rsidRDefault="00DC3AE5" w:rsidP="00591D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4291" w:rsidRPr="00233432" w:rsidRDefault="00EB4291" w:rsidP="00EB4291">
      <w:pPr>
        <w:ind w:firstLine="720"/>
        <w:jc w:val="both"/>
        <w:rPr>
          <w:sz w:val="28"/>
          <w:szCs w:val="28"/>
        </w:rPr>
      </w:pPr>
      <w:r w:rsidRPr="00233432">
        <w:rPr>
          <w:rFonts w:eastAsia="Calibri"/>
          <w:sz w:val="28"/>
          <w:szCs w:val="28"/>
        </w:rPr>
        <w:t>4.1. М</w:t>
      </w:r>
      <w:r w:rsidRPr="00233432">
        <w:rPr>
          <w:bCs/>
          <w:sz w:val="28"/>
          <w:szCs w:val="28"/>
        </w:rPr>
        <w:t xml:space="preserve">униципальный контроль осуществляется без проведения плановых контрольных мероприятий. </w:t>
      </w:r>
    </w:p>
    <w:p w:rsidR="00EB4291" w:rsidRPr="00233432" w:rsidRDefault="00EB4291" w:rsidP="00EB4291">
      <w:pPr>
        <w:pStyle w:val="1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3432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DC3AE5" w:rsidRPr="00591D34" w:rsidRDefault="003B3DE0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При осуществлении муниципального контроля на автомоб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ильном транспорте 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могут проводиться следующие виды контрольных мероприятий и контрольных действий в рамках указанных мероприятий: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C3AE5" w:rsidRPr="00591D34" w:rsidRDefault="003B3DE0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) документарная проверка (посредством получения письменных объяснений, истребования документов, экспертизы);</w:t>
      </w:r>
    </w:p>
    <w:p w:rsidR="00DC3AE5" w:rsidRPr="00591D34" w:rsidRDefault="003B3DE0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) выездная проверка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C3AE5" w:rsidRPr="00591D34" w:rsidRDefault="003B3DE0" w:rsidP="00591D3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DC3AE5" w:rsidRPr="00591D34">
        <w:rPr>
          <w:color w:val="000000"/>
          <w:sz w:val="28"/>
          <w:szCs w:val="28"/>
        </w:rPr>
        <w:t xml:space="preserve">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="00DC3AE5" w:rsidRPr="00591D34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</w:t>
      </w:r>
      <w:proofErr w:type="gramEnd"/>
      <w:r w:rsidR="00DC3AE5" w:rsidRPr="00591D34">
        <w:rPr>
          <w:color w:val="000000"/>
          <w:sz w:val="28"/>
          <w:szCs w:val="28"/>
          <w:shd w:val="clear" w:color="auto" w:fill="FFFFFF"/>
        </w:rPr>
        <w:t xml:space="preserve"> работающих в автоматическом режиме технических средств фиксации правонарушений, имеющих функции фото- и киносъемки, видеозаписи</w:t>
      </w:r>
      <w:r w:rsidR="00DC3AE5" w:rsidRPr="00591D34">
        <w:rPr>
          <w:color w:val="000000"/>
          <w:sz w:val="28"/>
          <w:szCs w:val="28"/>
        </w:rPr>
        <w:t>);</w:t>
      </w:r>
    </w:p>
    <w:p w:rsidR="00DC3AE5" w:rsidRPr="00591D34" w:rsidRDefault="003B3DE0" w:rsidP="00591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>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C3AE5" w:rsidRDefault="003B3DE0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Наблюдение за соблюдением обязательных требований и выездное обслед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ование проводятся контрольным органом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без взаимодействия с контролируемыми лицами.</w:t>
      </w:r>
    </w:p>
    <w:p w:rsidR="00951A01" w:rsidRPr="00951A01" w:rsidRDefault="00951A01" w:rsidP="00951A01">
      <w:pPr>
        <w:ind w:firstLine="567"/>
        <w:jc w:val="both"/>
        <w:rPr>
          <w:sz w:val="28"/>
          <w:szCs w:val="28"/>
        </w:rPr>
      </w:pPr>
      <w:r w:rsidRPr="00951A01">
        <w:rPr>
          <w:sz w:val="28"/>
          <w:szCs w:val="28"/>
        </w:rPr>
        <w:t>Контрольные  мероприятия без взаимодействия проводятся Инспектором на основании заданий руководителя контрольного органа, включая задания, содержащиеся в планах работы контрольного  органа.</w:t>
      </w:r>
    </w:p>
    <w:p w:rsidR="00302CCC" w:rsidRDefault="003B3DE0" w:rsidP="00302C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указанные в подпунктах 1 –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4.2</w:t>
      </w:r>
      <w:r w:rsidR="00DC3AE5"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проводятся в форме внеплановых мероприятий.</w:t>
      </w:r>
    </w:p>
    <w:p w:rsidR="003B3DE0" w:rsidRPr="00951A01" w:rsidRDefault="003B3DE0" w:rsidP="00302C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A01">
        <w:rPr>
          <w:rFonts w:ascii="Times New Roman" w:hAnsi="Times New Roman" w:cs="Times New Roman"/>
          <w:sz w:val="28"/>
          <w:szCs w:val="28"/>
        </w:rPr>
        <w:t>4.5.</w:t>
      </w:r>
      <w:r w:rsidR="00302CCC" w:rsidRPr="00951A01">
        <w:rPr>
          <w:rFonts w:ascii="Times New Roman" w:hAnsi="Times New Roman" w:cs="Times New Roman"/>
          <w:sz w:val="28"/>
          <w:szCs w:val="28"/>
        </w:rPr>
        <w:t xml:space="preserve"> Внеплановые контрольные мероприятия, за исключением внеплановых контрольных (надзорных) мероприятий без взаимодействия с </w:t>
      </w:r>
      <w:r w:rsidR="00302CCC" w:rsidRPr="00951A01">
        <w:rPr>
          <w:rFonts w:ascii="Times New Roman" w:hAnsi="Times New Roman" w:cs="Times New Roman"/>
          <w:sz w:val="28"/>
          <w:szCs w:val="28"/>
        </w:rPr>
        <w:lastRenderedPageBreak/>
        <w:t>контролируемым лицом, проводятся по основаниям, предусмотренным</w:t>
      </w:r>
      <w:hyperlink r:id="rId10">
        <w:r w:rsidR="00302CCC" w:rsidRPr="00951A01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статьей 57</w:t>
        </w:r>
      </w:hyperlink>
      <w:r w:rsidR="00302CCC" w:rsidRPr="00951A01">
        <w:rPr>
          <w:rFonts w:ascii="Times New Roman" w:hAnsi="Times New Roman" w:cs="Times New Roman"/>
          <w:sz w:val="28"/>
          <w:szCs w:val="28"/>
        </w:rPr>
        <w:t xml:space="preserve"> Федерального закона №248-ФЗ.</w:t>
      </w:r>
    </w:p>
    <w:p w:rsidR="003B3DE0" w:rsidRPr="00951A01" w:rsidRDefault="003B3DE0" w:rsidP="0084405F">
      <w:pPr>
        <w:pStyle w:val="aff4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51A01">
        <w:rPr>
          <w:sz w:val="28"/>
          <w:szCs w:val="28"/>
        </w:rPr>
        <w:t xml:space="preserve">4.6. </w:t>
      </w:r>
      <w:r w:rsidR="00302CCC" w:rsidRPr="00951A01">
        <w:rPr>
          <w:sz w:val="28"/>
          <w:szCs w:val="28"/>
        </w:rPr>
        <w:t>Внеплановые контрольные мероприятия за исключением вне</w:t>
      </w:r>
      <w:r w:rsidR="00951A01" w:rsidRPr="00951A01">
        <w:rPr>
          <w:sz w:val="28"/>
          <w:szCs w:val="28"/>
        </w:rPr>
        <w:t xml:space="preserve">плановых контрольных </w:t>
      </w:r>
      <w:r w:rsidR="00302CCC" w:rsidRPr="00951A01">
        <w:rPr>
          <w:sz w:val="28"/>
          <w:szCs w:val="28"/>
        </w:rPr>
        <w:t>мероприятий без взаимодействия с контролируемым лицом, проводятся на основании решения органа контр</w:t>
      </w:r>
      <w:r w:rsidR="00951A01" w:rsidRPr="00951A01">
        <w:rPr>
          <w:sz w:val="28"/>
          <w:szCs w:val="28"/>
        </w:rPr>
        <w:t>оля, подписанного руководителем контрольного органа</w:t>
      </w:r>
      <w:r w:rsidR="00302CCC" w:rsidRPr="00951A01">
        <w:rPr>
          <w:sz w:val="28"/>
          <w:szCs w:val="28"/>
        </w:rPr>
        <w:t xml:space="preserve">, указанным в </w:t>
      </w:r>
      <w:r w:rsidR="00302CCC" w:rsidRPr="00951A01">
        <w:rPr>
          <w:rStyle w:val="-"/>
          <w:color w:val="auto"/>
          <w:sz w:val="28"/>
          <w:szCs w:val="28"/>
          <w:u w:val="none"/>
        </w:rPr>
        <w:t>пункте 1.7</w:t>
      </w:r>
      <w:r w:rsidR="00302CCC" w:rsidRPr="00951A01">
        <w:rPr>
          <w:sz w:val="28"/>
          <w:szCs w:val="28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1">
        <w:r w:rsidR="00302CCC" w:rsidRPr="00951A01">
          <w:rPr>
            <w:rStyle w:val="-"/>
            <w:color w:val="auto"/>
            <w:sz w:val="28"/>
            <w:szCs w:val="28"/>
            <w:u w:val="none"/>
          </w:rPr>
          <w:t>частью 1 статьи 64</w:t>
        </w:r>
      </w:hyperlink>
      <w:r w:rsidR="00302CCC" w:rsidRPr="00951A01">
        <w:rPr>
          <w:sz w:val="28"/>
          <w:szCs w:val="28"/>
        </w:rPr>
        <w:t>Федерального закона №248-ФЗ</w:t>
      </w:r>
    </w:p>
    <w:p w:rsidR="003B3DE0" w:rsidRPr="00951A01" w:rsidRDefault="0071203A" w:rsidP="0071203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51A01">
        <w:rPr>
          <w:rFonts w:ascii="Times New Roman" w:eastAsia="Calibri" w:hAnsi="Times New Roman" w:cs="Times New Roman"/>
          <w:sz w:val="28"/>
          <w:szCs w:val="28"/>
        </w:rPr>
        <w:t>4.</w:t>
      </w:r>
      <w:r w:rsidR="00951A01" w:rsidRPr="00951A01">
        <w:rPr>
          <w:rFonts w:ascii="Times New Roman" w:eastAsia="Calibri" w:hAnsi="Times New Roman" w:cs="Times New Roman"/>
          <w:sz w:val="28"/>
          <w:szCs w:val="28"/>
        </w:rPr>
        <w:t>7</w:t>
      </w:r>
      <w:r w:rsidR="003B3DE0" w:rsidRPr="00951A01">
        <w:rPr>
          <w:rFonts w:eastAsia="Calibri"/>
          <w:sz w:val="28"/>
          <w:szCs w:val="28"/>
        </w:rPr>
        <w:t xml:space="preserve">. </w:t>
      </w:r>
      <w:r w:rsidR="003B3DE0" w:rsidRPr="00951A01">
        <w:rPr>
          <w:rFonts w:ascii="Times New Roman" w:eastAsia="Calibri" w:hAnsi="Times New Roman" w:cs="Times New Roman"/>
          <w:sz w:val="28"/>
          <w:szCs w:val="28"/>
        </w:rPr>
        <w:t xml:space="preserve">При проведении контрольных мероприятий в рамках осуществления муниципального контроля </w:t>
      </w:r>
      <w:r w:rsidR="00951A01" w:rsidRPr="00951A01">
        <w:rPr>
          <w:rFonts w:ascii="Times New Roman" w:eastAsia="Calibri" w:hAnsi="Times New Roman" w:cs="Times New Roman"/>
          <w:sz w:val="28"/>
          <w:szCs w:val="28"/>
        </w:rPr>
        <w:t>Инспектор</w:t>
      </w:r>
      <w:r w:rsidR="003B3DE0" w:rsidRPr="00951A01">
        <w:rPr>
          <w:rFonts w:ascii="Times New Roman" w:eastAsia="Calibri" w:hAnsi="Times New Roman" w:cs="Times New Roman"/>
          <w:sz w:val="28"/>
          <w:szCs w:val="28"/>
        </w:rPr>
        <w:t xml:space="preserve"> имеет право:</w:t>
      </w:r>
    </w:p>
    <w:p w:rsidR="003B3DE0" w:rsidRPr="00951A01" w:rsidRDefault="003B3DE0" w:rsidP="003B3DE0">
      <w:pPr>
        <w:tabs>
          <w:tab w:val="left" w:pos="1134"/>
        </w:tabs>
        <w:ind w:firstLine="737"/>
        <w:jc w:val="both"/>
      </w:pPr>
      <w:r w:rsidRPr="00951A01">
        <w:rPr>
          <w:rFonts w:eastAsia="Calibri"/>
          <w:sz w:val="28"/>
          <w:szCs w:val="28"/>
        </w:rPr>
        <w:t>а) совершать действия, предусмотренные частью 2 статьи 29 Федерального закона №248-ФЗ;</w:t>
      </w:r>
    </w:p>
    <w:p w:rsidR="003B3DE0" w:rsidRPr="00951A01" w:rsidRDefault="003B3DE0" w:rsidP="003B3DE0">
      <w:pPr>
        <w:tabs>
          <w:tab w:val="left" w:pos="1134"/>
        </w:tabs>
        <w:ind w:firstLine="737"/>
        <w:jc w:val="both"/>
        <w:rPr>
          <w:rFonts w:eastAsia="Calibri"/>
          <w:sz w:val="28"/>
          <w:szCs w:val="28"/>
        </w:rPr>
      </w:pPr>
      <w:r w:rsidRPr="00951A01">
        <w:rPr>
          <w:rFonts w:eastAsia="Calibri"/>
          <w:sz w:val="28"/>
          <w:szCs w:val="28"/>
        </w:rPr>
        <w:t>б) использовать для фиксации доказательств нарушений обязательных требований фотосъемку, ауди</w:t>
      </w:r>
      <w:proofErr w:type="gramStart"/>
      <w:r w:rsidRPr="00951A01">
        <w:rPr>
          <w:rFonts w:eastAsia="Calibri"/>
          <w:sz w:val="28"/>
          <w:szCs w:val="28"/>
        </w:rPr>
        <w:t>о-</w:t>
      </w:r>
      <w:proofErr w:type="gramEnd"/>
      <w:r w:rsidRPr="00951A01">
        <w:rPr>
          <w:rFonts w:eastAsia="Calibri"/>
          <w:sz w:val="28"/>
          <w:szCs w:val="28"/>
        </w:rPr>
        <w:t xml:space="preserve"> и (или) видеозапись, если совершение указанных действий не </w:t>
      </w:r>
      <w:r w:rsidR="0071203A" w:rsidRPr="00951A01">
        <w:rPr>
          <w:rFonts w:eastAsia="Calibri"/>
          <w:sz w:val="28"/>
          <w:szCs w:val="28"/>
        </w:rPr>
        <w:t>запрещено федеральными законами.</w:t>
      </w:r>
    </w:p>
    <w:p w:rsidR="003B3DE0" w:rsidRPr="00951A01" w:rsidRDefault="00951A01" w:rsidP="003B3DE0">
      <w:pPr>
        <w:pStyle w:val="aff4"/>
        <w:tabs>
          <w:tab w:val="left" w:pos="1134"/>
        </w:tabs>
        <w:ind w:left="0" w:firstLine="737"/>
        <w:jc w:val="both"/>
      </w:pPr>
      <w:r w:rsidRPr="00951A01">
        <w:rPr>
          <w:rFonts w:eastAsia="Calibri"/>
          <w:sz w:val="28"/>
          <w:szCs w:val="28"/>
        </w:rPr>
        <w:t>4.8</w:t>
      </w:r>
      <w:r w:rsidR="003B3DE0" w:rsidRPr="00951A01">
        <w:rPr>
          <w:rFonts w:eastAsia="Calibri"/>
          <w:sz w:val="28"/>
          <w:szCs w:val="28"/>
        </w:rPr>
        <w:t xml:space="preserve">. </w:t>
      </w:r>
      <w:r w:rsidRPr="00951A01">
        <w:rPr>
          <w:rFonts w:eastAsia="Calibri"/>
          <w:sz w:val="28"/>
          <w:szCs w:val="28"/>
        </w:rPr>
        <w:t>Инспектор</w:t>
      </w:r>
      <w:r w:rsidR="003B3DE0" w:rsidRPr="00951A01">
        <w:rPr>
          <w:rFonts w:eastAsia="Calibri"/>
          <w:sz w:val="28"/>
          <w:szCs w:val="28"/>
        </w:rPr>
        <w:t xml:space="preserve">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3B3DE0" w:rsidRPr="00951A01" w:rsidRDefault="00951A01" w:rsidP="003B3DE0">
      <w:pPr>
        <w:pStyle w:val="aff4"/>
        <w:ind w:left="0" w:firstLine="737"/>
        <w:jc w:val="both"/>
        <w:rPr>
          <w:rFonts w:eastAsia="Calibri"/>
          <w:sz w:val="28"/>
          <w:szCs w:val="28"/>
        </w:rPr>
      </w:pPr>
      <w:r w:rsidRPr="00951A01">
        <w:rPr>
          <w:rFonts w:eastAsia="Calibri"/>
          <w:sz w:val="28"/>
          <w:szCs w:val="28"/>
        </w:rPr>
        <w:t>4.9</w:t>
      </w:r>
      <w:r w:rsidR="003B3DE0" w:rsidRPr="00951A01">
        <w:rPr>
          <w:rFonts w:eastAsia="Calibri"/>
          <w:sz w:val="28"/>
          <w:szCs w:val="28"/>
        </w:rPr>
        <w:t xml:space="preserve">. </w:t>
      </w:r>
      <w:r w:rsidRPr="00951A01">
        <w:rPr>
          <w:rFonts w:eastAsia="Calibri"/>
          <w:sz w:val="28"/>
          <w:szCs w:val="28"/>
        </w:rPr>
        <w:t>Инспектор</w:t>
      </w:r>
      <w:r w:rsidR="003B3DE0" w:rsidRPr="00951A01">
        <w:rPr>
          <w:rFonts w:eastAsia="Calibri"/>
          <w:sz w:val="28"/>
          <w:szCs w:val="28"/>
        </w:rPr>
        <w:t xml:space="preserve">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 органу контроля, в том числе при применении технических средств. </w:t>
      </w:r>
    </w:p>
    <w:p w:rsidR="00951A01" w:rsidRPr="00EC1F04" w:rsidRDefault="00951A01" w:rsidP="00951A01">
      <w:pPr>
        <w:pStyle w:val="aff4"/>
        <w:ind w:left="0" w:firstLine="737"/>
        <w:jc w:val="both"/>
        <w:rPr>
          <w:color w:val="FF0000"/>
        </w:rPr>
      </w:pPr>
      <w:r>
        <w:rPr>
          <w:sz w:val="28"/>
          <w:szCs w:val="28"/>
        </w:rPr>
        <w:t xml:space="preserve">4.10. </w:t>
      </w:r>
      <w:proofErr w:type="gramStart"/>
      <w:r w:rsidRPr="009271A5">
        <w:rPr>
          <w:sz w:val="28"/>
          <w:szCs w:val="28"/>
        </w:rPr>
        <w:t xml:space="preserve">При проведении контрольного (надзорного) мероприятия, предусматривающего взаимодействие с контролируемым лицом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 xml:space="preserve">(его представителем) в месте осуществления деятельности контролируемого лица, контролируемому лицу (его представителю) </w:t>
      </w:r>
      <w:r w:rsidR="008566D5">
        <w:rPr>
          <w:sz w:val="28"/>
          <w:szCs w:val="28"/>
        </w:rPr>
        <w:t>Инспектором</w:t>
      </w:r>
      <w:r w:rsidRPr="009271A5">
        <w:rPr>
          <w:sz w:val="28"/>
          <w:szCs w:val="28"/>
        </w:rPr>
        <w:t xml:space="preserve"> предъявляются служебное удостоверение, заверенная печатью бумажная копия либо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</w:t>
      </w:r>
      <w:proofErr w:type="gramEnd"/>
    </w:p>
    <w:p w:rsidR="003B3DE0" w:rsidRPr="008566D5" w:rsidRDefault="0071203A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sz w:val="28"/>
          <w:szCs w:val="28"/>
        </w:rPr>
        <w:t>4.11</w:t>
      </w:r>
      <w:r w:rsidR="003B3DE0" w:rsidRPr="008566D5">
        <w:rPr>
          <w:sz w:val="28"/>
          <w:szCs w:val="28"/>
        </w:rPr>
        <w:t xml:space="preserve">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3B3DE0" w:rsidRPr="008566D5">
        <w:rPr>
          <w:sz w:val="28"/>
          <w:szCs w:val="28"/>
        </w:rPr>
        <w:t>деятельности</w:t>
      </w:r>
      <w:proofErr w:type="gramEnd"/>
      <w:r w:rsidR="003B3DE0" w:rsidRPr="008566D5">
        <w:rPr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</w:t>
      </w:r>
      <w:hyperlink r:id="rId12">
        <w:r w:rsidR="003B3DE0" w:rsidRPr="008566D5">
          <w:rPr>
            <w:rStyle w:val="-"/>
            <w:color w:val="auto"/>
            <w:sz w:val="28"/>
            <w:szCs w:val="28"/>
            <w:u w:val="none"/>
          </w:rPr>
          <w:t>частями 4</w:t>
        </w:r>
      </w:hyperlink>
      <w:r w:rsidR="003B3DE0" w:rsidRPr="008566D5">
        <w:rPr>
          <w:sz w:val="28"/>
          <w:szCs w:val="28"/>
        </w:rPr>
        <w:t xml:space="preserve"> и </w:t>
      </w:r>
      <w:hyperlink r:id="rId13">
        <w:r w:rsidR="003B3DE0" w:rsidRPr="008566D5">
          <w:rPr>
            <w:rStyle w:val="-"/>
            <w:color w:val="auto"/>
            <w:sz w:val="28"/>
            <w:szCs w:val="28"/>
            <w:u w:val="none"/>
          </w:rPr>
          <w:t>5 статьи 21</w:t>
        </w:r>
      </w:hyperlink>
      <w:r w:rsidR="003B3DE0" w:rsidRPr="008566D5">
        <w:rPr>
          <w:rFonts w:eastAsia="Calibri"/>
          <w:sz w:val="28"/>
          <w:szCs w:val="28"/>
        </w:rPr>
        <w:t>Федерального закона №248-ФЗ</w:t>
      </w:r>
      <w:r w:rsidR="003B3DE0" w:rsidRPr="008566D5">
        <w:rPr>
          <w:sz w:val="28"/>
          <w:szCs w:val="28"/>
        </w:rPr>
        <w:t xml:space="preserve">. В этом случае </w:t>
      </w:r>
      <w:r w:rsidR="008566D5" w:rsidRPr="008566D5">
        <w:rPr>
          <w:sz w:val="28"/>
          <w:szCs w:val="28"/>
        </w:rPr>
        <w:t>Инспектор</w:t>
      </w:r>
      <w:r w:rsidR="003B3DE0" w:rsidRPr="008566D5">
        <w:rPr>
          <w:sz w:val="28"/>
          <w:szCs w:val="28"/>
        </w:rPr>
        <w:t xml:space="preserve"> вправе совершить </w:t>
      </w:r>
      <w:r w:rsidR="003B3DE0" w:rsidRPr="008566D5">
        <w:rPr>
          <w:sz w:val="28"/>
          <w:szCs w:val="28"/>
        </w:rPr>
        <w:lastRenderedPageBreak/>
        <w:t xml:space="preserve">контрольные </w:t>
      </w:r>
      <w:r w:rsidR="008566D5" w:rsidRPr="008566D5">
        <w:rPr>
          <w:sz w:val="28"/>
          <w:szCs w:val="28"/>
        </w:rPr>
        <w:t xml:space="preserve"> </w:t>
      </w:r>
      <w:r w:rsidR="003B3DE0" w:rsidRPr="008566D5">
        <w:rPr>
          <w:sz w:val="28"/>
          <w:szCs w:val="28"/>
        </w:rPr>
        <w:t xml:space="preserve">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3B3DE0" w:rsidRPr="008566D5" w:rsidRDefault="0071203A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4.12</w:t>
      </w:r>
      <w:r w:rsidR="003B3DE0" w:rsidRPr="008566D5">
        <w:rPr>
          <w:rFonts w:eastAsia="Calibri"/>
          <w:sz w:val="28"/>
          <w:szCs w:val="28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3B3DE0" w:rsidRPr="008566D5" w:rsidRDefault="0071203A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4.13</w:t>
      </w:r>
      <w:r w:rsidR="003B3DE0" w:rsidRPr="008566D5">
        <w:rPr>
          <w:rFonts w:eastAsia="Calibri"/>
          <w:sz w:val="28"/>
          <w:szCs w:val="28"/>
        </w:rPr>
        <w:t xml:space="preserve">. </w:t>
      </w:r>
      <w:proofErr w:type="gramStart"/>
      <w:r w:rsidR="003B3DE0" w:rsidRPr="008566D5">
        <w:rPr>
          <w:rFonts w:eastAsia="Calibri"/>
          <w:sz w:val="28"/>
          <w:szCs w:val="28"/>
        </w:rPr>
        <w:t>В случаях отсутствия контролируемого лица,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4.22 Положения,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3B3DE0" w:rsidRPr="008566D5" w:rsidRDefault="003B3DE0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4.1</w:t>
      </w:r>
      <w:r w:rsidR="00EC5A38" w:rsidRPr="008566D5">
        <w:rPr>
          <w:rFonts w:eastAsia="Calibri"/>
          <w:sz w:val="28"/>
          <w:szCs w:val="28"/>
        </w:rPr>
        <w:t>4</w:t>
      </w:r>
      <w:r w:rsidRPr="008566D5">
        <w:rPr>
          <w:rFonts w:eastAsia="Calibri"/>
          <w:sz w:val="28"/>
          <w:szCs w:val="28"/>
        </w:rPr>
        <w:t xml:space="preserve">. Для фиксации </w:t>
      </w:r>
      <w:r w:rsidR="008566D5" w:rsidRPr="008566D5">
        <w:rPr>
          <w:rFonts w:eastAsia="Calibri"/>
          <w:sz w:val="28"/>
          <w:szCs w:val="28"/>
        </w:rPr>
        <w:t>Инспектором</w:t>
      </w:r>
      <w:r w:rsidRPr="008566D5">
        <w:rPr>
          <w:rFonts w:eastAsia="Calibri"/>
          <w:sz w:val="28"/>
          <w:szCs w:val="28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3B3DE0" w:rsidRPr="008566D5" w:rsidRDefault="003B3DE0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- сведений, отнесенных законодательством Российской Федерации к государственной тайне;</w:t>
      </w:r>
    </w:p>
    <w:p w:rsidR="003B3DE0" w:rsidRPr="008566D5" w:rsidRDefault="003B3DE0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3B3DE0" w:rsidRPr="008566D5" w:rsidRDefault="003B3DE0" w:rsidP="003B3DE0">
      <w:pPr>
        <w:jc w:val="both"/>
      </w:pPr>
      <w:r w:rsidRPr="008566D5">
        <w:rPr>
          <w:rFonts w:eastAsia="Calibri"/>
          <w:sz w:val="28"/>
          <w:szCs w:val="28"/>
        </w:rPr>
        <w:tab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3B3DE0" w:rsidRPr="008566D5" w:rsidRDefault="003B3DE0" w:rsidP="003B3DE0">
      <w:pPr>
        <w:jc w:val="both"/>
        <w:rPr>
          <w:rFonts w:eastAsia="Calibri"/>
          <w:sz w:val="28"/>
          <w:szCs w:val="28"/>
        </w:rPr>
      </w:pPr>
      <w:r w:rsidRPr="008566D5">
        <w:rPr>
          <w:rFonts w:eastAsia="Calibri"/>
          <w:sz w:val="28"/>
          <w:szCs w:val="28"/>
        </w:rPr>
        <w:tab/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8566D5" w:rsidRPr="008566D5">
        <w:rPr>
          <w:rFonts w:eastAsia="Calibri"/>
          <w:sz w:val="28"/>
          <w:szCs w:val="28"/>
        </w:rPr>
        <w:t>Инспектором</w:t>
      </w:r>
      <w:r w:rsidRPr="008566D5">
        <w:rPr>
          <w:rFonts w:eastAsia="Calibri"/>
          <w:sz w:val="28"/>
          <w:szCs w:val="28"/>
        </w:rPr>
        <w:t>, самостоятельно.</w:t>
      </w:r>
    </w:p>
    <w:p w:rsidR="003B3DE0" w:rsidRPr="008566D5" w:rsidRDefault="003B3DE0" w:rsidP="003B3DE0">
      <w:pPr>
        <w:pStyle w:val="aff4"/>
        <w:tabs>
          <w:tab w:val="left" w:pos="1134"/>
        </w:tabs>
        <w:ind w:left="0" w:firstLine="737"/>
        <w:jc w:val="both"/>
      </w:pPr>
      <w:r w:rsidRPr="008566D5">
        <w:rPr>
          <w:rFonts w:eastAsia="Calibri"/>
          <w:sz w:val="28"/>
          <w:szCs w:val="28"/>
        </w:rPr>
        <w:t>4.1</w:t>
      </w:r>
      <w:r w:rsidR="00EC5A38" w:rsidRPr="008566D5">
        <w:rPr>
          <w:rFonts w:eastAsia="Calibri"/>
          <w:sz w:val="28"/>
          <w:szCs w:val="28"/>
        </w:rPr>
        <w:t>5</w:t>
      </w:r>
      <w:r w:rsidRPr="008566D5">
        <w:rPr>
          <w:rFonts w:eastAsia="Calibri"/>
          <w:sz w:val="28"/>
          <w:szCs w:val="28"/>
        </w:rPr>
        <w:t xml:space="preserve">. </w:t>
      </w:r>
      <w:proofErr w:type="gramStart"/>
      <w:r w:rsidRPr="008566D5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№248-ФЗ, осуществляется  путем сбора, анализа данных об объектах контроля, имеющихся у органа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</w:t>
      </w:r>
      <w:proofErr w:type="gramEnd"/>
      <w:r w:rsidR="008653AB">
        <w:rPr>
          <w:rFonts w:eastAsia="Calibri"/>
          <w:sz w:val="28"/>
          <w:szCs w:val="28"/>
        </w:rPr>
        <w:t xml:space="preserve"> </w:t>
      </w:r>
      <w:proofErr w:type="gramStart"/>
      <w:r w:rsidRPr="008566D5">
        <w:rPr>
          <w:rFonts w:eastAsia="Calibri"/>
          <w:sz w:val="28"/>
          <w:szCs w:val="28"/>
        </w:rPr>
        <w:t xml:space="preserve">информационных системах, </w:t>
      </w:r>
      <w:r w:rsidRPr="008566D5">
        <w:rPr>
          <w:sz w:val="28"/>
          <w:szCs w:val="28"/>
        </w:rPr>
        <w:t xml:space="preserve">данных из сети «Интернет», иных общедоступных </w:t>
      </w:r>
      <w:r w:rsidRPr="008566D5">
        <w:rPr>
          <w:sz w:val="28"/>
          <w:szCs w:val="28"/>
        </w:rPr>
        <w:lastRenderedPageBreak/>
        <w:t>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proofErr w:type="gramEnd"/>
    </w:p>
    <w:p w:rsidR="003B3DE0" w:rsidRPr="008566D5" w:rsidRDefault="003B3DE0" w:rsidP="003B3DE0">
      <w:pPr>
        <w:jc w:val="both"/>
        <w:rPr>
          <w:sz w:val="28"/>
          <w:szCs w:val="28"/>
        </w:rPr>
      </w:pPr>
      <w:r w:rsidRPr="00DD6B3D">
        <w:rPr>
          <w:rFonts w:eastAsia="Calibri"/>
          <w:color w:val="FF0000"/>
          <w:sz w:val="28"/>
          <w:szCs w:val="28"/>
        </w:rPr>
        <w:tab/>
      </w:r>
      <w:r w:rsidRPr="008566D5">
        <w:rPr>
          <w:rFonts w:eastAsia="Calibri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</w:t>
      </w:r>
      <w:r w:rsidR="008566D5" w:rsidRPr="008566D5">
        <w:rPr>
          <w:rFonts w:eastAsia="Calibri"/>
          <w:sz w:val="28"/>
          <w:szCs w:val="28"/>
        </w:rPr>
        <w:t>Инспектора</w:t>
      </w:r>
      <w:r w:rsidRPr="008566D5">
        <w:rPr>
          <w:rFonts w:eastAsia="Calibri"/>
          <w:sz w:val="28"/>
          <w:szCs w:val="28"/>
        </w:rPr>
        <w:t xml:space="preserve"> постоянно (систематически, регулярно, непрерывно) на основании заданий руководителя  контрольного органа, включая задания, содержащиеся в планах работы контрольного органа  в течение установленного в нем срока.</w:t>
      </w:r>
    </w:p>
    <w:p w:rsidR="003B3DE0" w:rsidRPr="008566D5" w:rsidRDefault="003B3DE0" w:rsidP="003B3DE0">
      <w:pPr>
        <w:jc w:val="both"/>
      </w:pPr>
      <w:r w:rsidRPr="008566D5">
        <w:rPr>
          <w:rFonts w:eastAsia="Calibri"/>
          <w:sz w:val="28"/>
          <w:szCs w:val="28"/>
        </w:rPr>
        <w:tab/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3B3DE0" w:rsidRPr="008566D5" w:rsidRDefault="003B3DE0" w:rsidP="003B3DE0">
      <w:pPr>
        <w:jc w:val="both"/>
      </w:pPr>
      <w:r w:rsidRPr="008566D5">
        <w:rPr>
          <w:rFonts w:eastAsia="Calibri"/>
          <w:sz w:val="28"/>
          <w:szCs w:val="28"/>
        </w:rPr>
        <w:tab/>
        <w:t>По результатам</w:t>
      </w:r>
      <w:r w:rsidR="008566D5" w:rsidRPr="008566D5">
        <w:rPr>
          <w:rFonts w:eastAsia="Calibri"/>
          <w:sz w:val="28"/>
          <w:szCs w:val="28"/>
        </w:rPr>
        <w:t xml:space="preserve"> наблюдения за соблюдением обязательных требований</w:t>
      </w:r>
      <w:r w:rsidRPr="008566D5">
        <w:rPr>
          <w:rFonts w:eastAsia="Calibri"/>
          <w:sz w:val="28"/>
          <w:szCs w:val="28"/>
        </w:rPr>
        <w:t xml:space="preserve"> </w:t>
      </w:r>
      <w:r w:rsidR="008566D5" w:rsidRPr="008566D5">
        <w:rPr>
          <w:rFonts w:eastAsia="Calibri"/>
          <w:sz w:val="28"/>
          <w:szCs w:val="28"/>
        </w:rPr>
        <w:t>(</w:t>
      </w:r>
      <w:r w:rsidRPr="008566D5">
        <w:rPr>
          <w:rFonts w:eastAsia="Calibri"/>
          <w:sz w:val="28"/>
          <w:szCs w:val="28"/>
        </w:rPr>
        <w:t>мониторинга безопасности</w:t>
      </w:r>
      <w:r w:rsidR="008566D5" w:rsidRPr="008566D5">
        <w:rPr>
          <w:rFonts w:eastAsia="Calibri"/>
          <w:sz w:val="28"/>
          <w:szCs w:val="28"/>
        </w:rPr>
        <w:t>)</w:t>
      </w:r>
      <w:r w:rsidRPr="008566D5">
        <w:rPr>
          <w:sz w:val="28"/>
          <w:szCs w:val="28"/>
        </w:rPr>
        <w:t xml:space="preserve"> контрольным органом могут быть приняты  решения, предусмотренные частью 3 статьи 74 Федерального закона №248-ФЗ.</w:t>
      </w:r>
    </w:p>
    <w:p w:rsidR="003B3DE0" w:rsidRPr="008566D5" w:rsidRDefault="003B3DE0" w:rsidP="008566D5">
      <w:pPr>
        <w:pStyle w:val="aff4"/>
        <w:ind w:left="0" w:firstLine="567"/>
        <w:jc w:val="both"/>
      </w:pPr>
      <w:r>
        <w:rPr>
          <w:color w:val="FF3333"/>
          <w:sz w:val="28"/>
          <w:szCs w:val="28"/>
        </w:rPr>
        <w:tab/>
      </w:r>
      <w:r w:rsidRPr="008566D5">
        <w:rPr>
          <w:sz w:val="28"/>
          <w:szCs w:val="28"/>
        </w:rPr>
        <w:t>4.1</w:t>
      </w:r>
      <w:r w:rsidR="00EC5A38" w:rsidRPr="008566D5">
        <w:rPr>
          <w:sz w:val="28"/>
          <w:szCs w:val="28"/>
        </w:rPr>
        <w:t>6</w:t>
      </w:r>
      <w:r w:rsidRPr="008566D5">
        <w:rPr>
          <w:sz w:val="28"/>
          <w:szCs w:val="28"/>
        </w:rPr>
        <w:t>. Выездное обследование проводится в порядке, установленном статьей 75 Федерального закона №248-ФЗ.</w:t>
      </w:r>
    </w:p>
    <w:p w:rsidR="003B3DE0" w:rsidRPr="008566D5" w:rsidRDefault="003B3DE0" w:rsidP="003B3DE0">
      <w:pPr>
        <w:pStyle w:val="aff4"/>
        <w:ind w:left="0"/>
        <w:jc w:val="both"/>
      </w:pPr>
      <w:r>
        <w:rPr>
          <w:color w:val="FF3333"/>
          <w:sz w:val="28"/>
          <w:szCs w:val="28"/>
        </w:rPr>
        <w:tab/>
      </w:r>
      <w:r w:rsidRPr="008566D5">
        <w:rPr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</w:t>
      </w:r>
      <w:r w:rsidR="008566D5" w:rsidRPr="008566D5">
        <w:rPr>
          <w:sz w:val="28"/>
          <w:szCs w:val="28"/>
        </w:rPr>
        <w:t xml:space="preserve">ледующие контрольные </w:t>
      </w:r>
      <w:r w:rsidRPr="008566D5">
        <w:rPr>
          <w:sz w:val="28"/>
          <w:szCs w:val="28"/>
        </w:rPr>
        <w:t xml:space="preserve"> действия:</w:t>
      </w:r>
    </w:p>
    <w:p w:rsidR="003B3DE0" w:rsidRPr="008566D5" w:rsidRDefault="003B3DE0" w:rsidP="003B3DE0">
      <w:pPr>
        <w:jc w:val="both"/>
      </w:pPr>
      <w:r w:rsidRPr="008566D5">
        <w:rPr>
          <w:sz w:val="28"/>
          <w:szCs w:val="28"/>
        </w:rPr>
        <w:tab/>
        <w:t>- осмотр;</w:t>
      </w:r>
    </w:p>
    <w:p w:rsidR="003B3DE0" w:rsidRDefault="003B3DE0" w:rsidP="003B3DE0">
      <w:pPr>
        <w:jc w:val="both"/>
        <w:rPr>
          <w:sz w:val="28"/>
          <w:szCs w:val="28"/>
        </w:rPr>
      </w:pPr>
      <w:r w:rsidRPr="008566D5">
        <w:rPr>
          <w:sz w:val="28"/>
          <w:szCs w:val="28"/>
        </w:rPr>
        <w:tab/>
        <w:t>- инструментальное обследование (с применением видеозаписи)</w:t>
      </w:r>
      <w:r w:rsidR="008653AB">
        <w:rPr>
          <w:sz w:val="28"/>
          <w:szCs w:val="28"/>
        </w:rPr>
        <w:t>.</w:t>
      </w:r>
    </w:p>
    <w:p w:rsidR="008653AB" w:rsidRPr="00CF153E" w:rsidRDefault="008653AB" w:rsidP="0084405F">
      <w:pPr>
        <w:ind w:firstLine="709"/>
        <w:jc w:val="both"/>
        <w:rPr>
          <w:sz w:val="28"/>
          <w:szCs w:val="28"/>
        </w:rPr>
      </w:pPr>
      <w:r w:rsidRPr="00CF153E">
        <w:rPr>
          <w:sz w:val="28"/>
          <w:szCs w:val="28"/>
        </w:rPr>
        <w:t>4.17.</w:t>
      </w:r>
      <w:hyperlink r:id="rId14" w:history="1">
        <w:r w:rsidRPr="00CF153E">
          <w:rPr>
            <w:rStyle w:val="a5"/>
            <w:color w:val="auto"/>
            <w:sz w:val="28"/>
            <w:szCs w:val="28"/>
            <w:u w:val="none"/>
          </w:rPr>
          <w:t xml:space="preserve"> Контрольные мероприятия без взаимодействия проводятся </w:t>
        </w:r>
      </w:hyperlink>
      <w:r w:rsidRPr="00CF153E">
        <w:rPr>
          <w:rStyle w:val="a5"/>
          <w:rFonts w:eastAsia="Calibri"/>
          <w:color w:val="auto"/>
          <w:sz w:val="28"/>
          <w:szCs w:val="28"/>
          <w:u w:val="none"/>
        </w:rPr>
        <w:t>на основании заданий руководителя  контрольного органа.</w:t>
      </w:r>
    </w:p>
    <w:p w:rsidR="008566D5" w:rsidRPr="008566D5" w:rsidRDefault="008653AB" w:rsidP="0084405F">
      <w:pPr>
        <w:ind w:firstLine="709"/>
        <w:jc w:val="both"/>
      </w:pPr>
      <w:r>
        <w:rPr>
          <w:sz w:val="28"/>
          <w:szCs w:val="28"/>
        </w:rPr>
        <w:t>4.18</w:t>
      </w:r>
      <w:r w:rsidR="008566D5" w:rsidRPr="008566D5">
        <w:rPr>
          <w:sz w:val="28"/>
          <w:szCs w:val="28"/>
        </w:rPr>
        <w:t xml:space="preserve">. </w:t>
      </w:r>
      <w:r w:rsidR="003B3DE0" w:rsidRPr="008566D5">
        <w:rPr>
          <w:sz w:val="28"/>
          <w:szCs w:val="28"/>
        </w:rPr>
        <w:t xml:space="preserve">Кроме </w:t>
      </w:r>
      <w:proofErr w:type="gramStart"/>
      <w:r w:rsidR="003B3DE0" w:rsidRPr="008566D5">
        <w:rPr>
          <w:sz w:val="28"/>
          <w:szCs w:val="28"/>
        </w:rPr>
        <w:t>случаев, установленных частью 2 статьи 87 Федерального закона</w:t>
      </w:r>
      <w:r w:rsidR="008566D5" w:rsidRPr="008566D5">
        <w:rPr>
          <w:sz w:val="28"/>
          <w:szCs w:val="28"/>
        </w:rPr>
        <w:t xml:space="preserve"> </w:t>
      </w:r>
      <w:r w:rsidR="00EC5A38" w:rsidRPr="008566D5">
        <w:rPr>
          <w:rStyle w:val="aff6"/>
          <w:rFonts w:ascii="Times New Roman" w:hAnsi="Times New Roman"/>
          <w:sz w:val="28"/>
          <w:szCs w:val="28"/>
          <w:vertAlign w:val="baseline"/>
        </w:rPr>
        <w:t>№ 248-ФЗ</w:t>
      </w:r>
      <w:r w:rsidR="003B3DE0" w:rsidRPr="008566D5">
        <w:rPr>
          <w:sz w:val="28"/>
          <w:szCs w:val="28"/>
        </w:rPr>
        <w:t xml:space="preserve">  по резул</w:t>
      </w:r>
      <w:r w:rsidR="008566D5" w:rsidRPr="008566D5">
        <w:rPr>
          <w:sz w:val="28"/>
          <w:szCs w:val="28"/>
        </w:rPr>
        <w:t xml:space="preserve">ьтатам проведения контрольного </w:t>
      </w:r>
      <w:r w:rsidR="003B3DE0" w:rsidRPr="008566D5">
        <w:rPr>
          <w:sz w:val="28"/>
          <w:szCs w:val="28"/>
        </w:rPr>
        <w:t>мероприятия без взаимодействия акт контрольного мероприятия составляется</w:t>
      </w:r>
      <w:proofErr w:type="gramEnd"/>
      <w:r w:rsidR="003B3DE0" w:rsidRPr="008566D5">
        <w:rPr>
          <w:sz w:val="28"/>
          <w:szCs w:val="28"/>
        </w:rPr>
        <w:t xml:space="preserve"> в случае объявления предостережения о недопустимости на</w:t>
      </w:r>
      <w:r w:rsidR="008566D5" w:rsidRPr="008566D5">
        <w:rPr>
          <w:sz w:val="28"/>
          <w:szCs w:val="28"/>
        </w:rPr>
        <w:t xml:space="preserve">рушения обязательных требований </w:t>
      </w:r>
      <w:r w:rsidR="008566D5">
        <w:rPr>
          <w:sz w:val="28"/>
          <w:szCs w:val="28"/>
        </w:rPr>
        <w:t>(</w:t>
      </w:r>
      <w:r w:rsidR="008566D5" w:rsidRPr="008566D5">
        <w:rPr>
          <w:sz w:val="28"/>
          <w:szCs w:val="28"/>
        </w:rPr>
        <w:t>данный абзац вступает в силу с 01.09.2025</w:t>
      </w:r>
      <w:r>
        <w:rPr>
          <w:sz w:val="28"/>
          <w:szCs w:val="28"/>
        </w:rPr>
        <w:t xml:space="preserve"> </w:t>
      </w:r>
      <w:r w:rsidR="008566D5" w:rsidRPr="008566D5">
        <w:rPr>
          <w:sz w:val="28"/>
          <w:szCs w:val="28"/>
        </w:rPr>
        <w:t>см. пункт 46 ст.1 Федерального закона от 28.12.2024 №540-ФЗ).</w:t>
      </w:r>
    </w:p>
    <w:p w:rsidR="003B3DE0" w:rsidRPr="008653AB" w:rsidRDefault="008653AB" w:rsidP="003B3DE0">
      <w:pPr>
        <w:pStyle w:val="aff4"/>
        <w:tabs>
          <w:tab w:val="left" w:pos="1134"/>
        </w:tabs>
        <w:ind w:left="0" w:firstLine="737"/>
        <w:jc w:val="both"/>
      </w:pPr>
      <w:r w:rsidRPr="008653AB">
        <w:rPr>
          <w:rFonts w:eastAsia="Calibri"/>
          <w:bCs/>
          <w:sz w:val="28"/>
          <w:szCs w:val="28"/>
        </w:rPr>
        <w:t>4.19</w:t>
      </w:r>
      <w:r w:rsidR="003B3DE0" w:rsidRPr="008653AB">
        <w:rPr>
          <w:rFonts w:eastAsia="Calibri"/>
          <w:bCs/>
          <w:sz w:val="28"/>
          <w:szCs w:val="28"/>
        </w:rPr>
        <w:t>. Инспекционный визит проводится в порядке, установленном статьей 70 Федерального закона №248-ФЗ,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tab/>
        <w:t>В ходе инспекционного визита могут совершаться следующие контрольные (надзорные) действия: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tab/>
        <w:t>- осмотр;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tab/>
        <w:t>- опрос;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tab/>
        <w:t>- получение письменных объяснений;</w:t>
      </w:r>
    </w:p>
    <w:p w:rsidR="003B3DE0" w:rsidRPr="008653AB" w:rsidRDefault="003B3DE0" w:rsidP="003B3DE0">
      <w:pPr>
        <w:jc w:val="both"/>
      </w:pPr>
      <w:r w:rsidRPr="008653AB">
        <w:rPr>
          <w:rFonts w:eastAsia="Calibri"/>
          <w:sz w:val="28"/>
          <w:szCs w:val="28"/>
        </w:rPr>
        <w:tab/>
        <w:t>- инструментальное обследование;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tab/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bCs/>
          <w:sz w:val="28"/>
          <w:szCs w:val="28"/>
        </w:rPr>
        <w:lastRenderedPageBreak/>
        <w:tab/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3B3DE0" w:rsidRPr="008653AB" w:rsidRDefault="003B3DE0" w:rsidP="003B3DE0">
      <w:pPr>
        <w:jc w:val="both"/>
      </w:pPr>
      <w:r w:rsidRPr="008653AB">
        <w:rPr>
          <w:rFonts w:eastAsia="Calibri"/>
          <w:sz w:val="28"/>
          <w:szCs w:val="28"/>
        </w:rPr>
        <w:tab/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B3DE0" w:rsidRPr="008653AB" w:rsidRDefault="003B3DE0" w:rsidP="003B3DE0">
      <w:pPr>
        <w:ind w:firstLine="567"/>
        <w:jc w:val="both"/>
      </w:pPr>
      <w:r w:rsidRPr="008653AB">
        <w:rPr>
          <w:sz w:val="28"/>
          <w:szCs w:val="28"/>
        </w:rPr>
        <w:tab/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5">
        <w:r w:rsidRPr="008653A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8653AB">
        <w:rPr>
          <w:sz w:val="28"/>
          <w:szCs w:val="28"/>
        </w:rPr>
        <w:t xml:space="preserve">, </w:t>
      </w:r>
      <w:hyperlink r:id="rId16">
        <w:r w:rsidRPr="008653A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8653AB">
        <w:rPr>
          <w:sz w:val="28"/>
          <w:szCs w:val="28"/>
        </w:rPr>
        <w:t xml:space="preserve">, </w:t>
      </w:r>
      <w:hyperlink r:id="rId17">
        <w:r w:rsidRPr="008653A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8653AB">
        <w:rPr>
          <w:sz w:val="28"/>
          <w:szCs w:val="28"/>
        </w:rPr>
        <w:t xml:space="preserve">, </w:t>
      </w:r>
      <w:hyperlink r:id="rId18">
        <w:r w:rsidRPr="008653AB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8653AB">
        <w:rPr>
          <w:sz w:val="28"/>
          <w:szCs w:val="28"/>
        </w:rPr>
        <w:t xml:space="preserve">, </w:t>
      </w:r>
      <w:hyperlink r:id="rId19">
        <w:r w:rsidRPr="008653AB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8653AB">
        <w:rPr>
          <w:sz w:val="28"/>
          <w:szCs w:val="28"/>
        </w:rPr>
        <w:t xml:space="preserve"> и </w:t>
      </w:r>
      <w:hyperlink r:id="rId20">
        <w:r w:rsidRPr="008653AB">
          <w:rPr>
            <w:rStyle w:val="-"/>
            <w:color w:val="auto"/>
            <w:sz w:val="28"/>
            <w:szCs w:val="28"/>
            <w:u w:val="none"/>
          </w:rPr>
          <w:t>частью 12 статьи 66</w:t>
        </w:r>
      </w:hyperlink>
      <w:r w:rsidRPr="008653AB">
        <w:rPr>
          <w:sz w:val="28"/>
          <w:szCs w:val="28"/>
        </w:rPr>
        <w:t>Федерального закона №248-ФЗ</w:t>
      </w:r>
    </w:p>
    <w:p w:rsidR="003B3DE0" w:rsidRPr="008653AB" w:rsidRDefault="008653AB" w:rsidP="0084405F">
      <w:pPr>
        <w:pStyle w:val="aff4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4.20</w:t>
      </w:r>
      <w:r w:rsidR="003B3DE0" w:rsidRPr="008653AB">
        <w:rPr>
          <w:rFonts w:eastAsia="Calibri"/>
          <w:sz w:val="28"/>
          <w:szCs w:val="28"/>
        </w:rPr>
        <w:t>. Документарная проверка проводится в порядке, установленном статьей 72 Федерального закона №248-ФЗ.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 w:rsidRPr="008653AB">
        <w:rPr>
          <w:rFonts w:eastAsia="Calibri"/>
          <w:bCs/>
          <w:sz w:val="28"/>
          <w:szCs w:val="28"/>
        </w:rPr>
        <w:t>контрольного органа</w:t>
      </w:r>
      <w:r w:rsidRPr="008653AB">
        <w:rPr>
          <w:rFonts w:eastAsia="Calibri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жилищного контроля.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sz w:val="28"/>
          <w:szCs w:val="28"/>
        </w:rPr>
        <w:tab/>
        <w:t>В ходе документарной проверки могут совершаться следующие контрольные  действия: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sz w:val="28"/>
          <w:szCs w:val="28"/>
        </w:rPr>
        <w:tab/>
        <w:t>- истребование документов;</w:t>
      </w:r>
    </w:p>
    <w:p w:rsidR="003B3DE0" w:rsidRPr="008653AB" w:rsidRDefault="003B3DE0" w:rsidP="003B3DE0">
      <w:pPr>
        <w:jc w:val="both"/>
        <w:rPr>
          <w:sz w:val="28"/>
          <w:szCs w:val="28"/>
        </w:rPr>
      </w:pPr>
      <w:r w:rsidRPr="008653AB">
        <w:rPr>
          <w:rFonts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</w:t>
      </w:r>
      <w:proofErr w:type="gramStart"/>
      <w:r w:rsidRPr="008653AB">
        <w:rPr>
          <w:rFonts w:eastAsia="Calibri"/>
          <w:sz w:val="28"/>
          <w:szCs w:val="28"/>
        </w:rPr>
        <w:t xml:space="preserve">В указанный срок не включается период с момента направления </w:t>
      </w:r>
      <w:r w:rsidRPr="008653AB">
        <w:rPr>
          <w:rFonts w:eastAsia="Calibri"/>
          <w:bCs/>
          <w:sz w:val="28"/>
          <w:szCs w:val="28"/>
        </w:rPr>
        <w:t>контрольным органом</w:t>
      </w:r>
      <w:r w:rsidRPr="008653AB">
        <w:rPr>
          <w:rFonts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Pr="008653AB">
        <w:rPr>
          <w:rFonts w:eastAsia="Calibri"/>
          <w:bCs/>
          <w:sz w:val="28"/>
          <w:szCs w:val="28"/>
        </w:rPr>
        <w:t>контрольный орган</w:t>
      </w:r>
      <w:r w:rsidRPr="008653AB">
        <w:rPr>
          <w:rFonts w:eastAsia="Calibri"/>
          <w:sz w:val="28"/>
          <w:szCs w:val="28"/>
        </w:rPr>
        <w:t xml:space="preserve">, а также период с момента направления контролируемому лицу информации контрольного </w:t>
      </w:r>
      <w:r w:rsidRPr="008653AB">
        <w:rPr>
          <w:rFonts w:eastAsia="Calibri"/>
          <w:bCs/>
          <w:sz w:val="28"/>
          <w:szCs w:val="28"/>
        </w:rPr>
        <w:t>органа</w:t>
      </w:r>
      <w:r w:rsidRPr="008653AB">
        <w:rPr>
          <w:rFonts w:eastAsia="Calibri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 сведений, содержащихся</w:t>
      </w:r>
      <w:proofErr w:type="gramEnd"/>
      <w:r w:rsidRPr="008653AB">
        <w:rPr>
          <w:rFonts w:eastAsia="Calibri"/>
          <w:sz w:val="28"/>
          <w:szCs w:val="28"/>
        </w:rPr>
        <w:t xml:space="preserve"> в этих документах, сведениям, содержащимся в имеющихся у </w:t>
      </w:r>
      <w:r w:rsidRPr="008653AB">
        <w:rPr>
          <w:rFonts w:eastAsia="Calibri"/>
          <w:bCs/>
          <w:sz w:val="28"/>
          <w:szCs w:val="28"/>
        </w:rPr>
        <w:t>контрольного органа</w:t>
      </w:r>
      <w:r w:rsidRPr="008653AB">
        <w:rPr>
          <w:rFonts w:eastAsia="Calibri"/>
          <w:sz w:val="28"/>
          <w:szCs w:val="28"/>
        </w:rPr>
        <w:t>, документах и (или) полученным при осущес</w:t>
      </w:r>
      <w:r w:rsidR="00EC5A38" w:rsidRPr="008653AB">
        <w:rPr>
          <w:rFonts w:eastAsia="Calibri"/>
          <w:sz w:val="28"/>
          <w:szCs w:val="28"/>
        </w:rPr>
        <w:t xml:space="preserve">твлении муниципального </w:t>
      </w:r>
      <w:r w:rsidRPr="008653AB">
        <w:rPr>
          <w:rFonts w:eastAsia="Calibri"/>
          <w:sz w:val="28"/>
          <w:szCs w:val="28"/>
        </w:rPr>
        <w:t>контроля</w:t>
      </w:r>
      <w:r w:rsidR="00EC5A38" w:rsidRPr="008653AB">
        <w:rPr>
          <w:rFonts w:eastAsia="Calibri"/>
          <w:sz w:val="28"/>
          <w:szCs w:val="28"/>
        </w:rPr>
        <w:t xml:space="preserve"> на автомобильном транспорте</w:t>
      </w:r>
      <w:r w:rsidRPr="008653AB">
        <w:rPr>
          <w:rFonts w:eastAsia="Calibri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Pr="008653AB">
        <w:rPr>
          <w:rFonts w:eastAsia="Calibri"/>
          <w:bCs/>
          <w:sz w:val="28"/>
          <w:szCs w:val="28"/>
        </w:rPr>
        <w:t>орган контроля</w:t>
      </w:r>
      <w:r w:rsidRPr="008653AB">
        <w:rPr>
          <w:rFonts w:eastAsia="Calibri"/>
          <w:sz w:val="28"/>
          <w:szCs w:val="28"/>
        </w:rPr>
        <w:t>.</w:t>
      </w:r>
    </w:p>
    <w:p w:rsidR="003B3DE0" w:rsidRPr="008653AB" w:rsidRDefault="003B3DE0" w:rsidP="003B3DE0">
      <w:pPr>
        <w:jc w:val="both"/>
      </w:pPr>
      <w:r w:rsidRPr="008653AB">
        <w:rPr>
          <w:sz w:val="28"/>
          <w:szCs w:val="28"/>
        </w:rPr>
        <w:tab/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1">
        <w:r w:rsidRPr="008653A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8653AB">
        <w:rPr>
          <w:sz w:val="28"/>
          <w:szCs w:val="28"/>
        </w:rPr>
        <w:t xml:space="preserve">, </w:t>
      </w:r>
      <w:hyperlink r:id="rId22">
        <w:r w:rsidRPr="008653A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8653AB">
        <w:rPr>
          <w:sz w:val="28"/>
          <w:szCs w:val="28"/>
        </w:rPr>
        <w:t xml:space="preserve">, </w:t>
      </w:r>
      <w:hyperlink r:id="rId23">
        <w:r w:rsidRPr="008653A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8653AB">
        <w:rPr>
          <w:sz w:val="28"/>
          <w:szCs w:val="28"/>
        </w:rPr>
        <w:t xml:space="preserve">, </w:t>
      </w:r>
      <w:hyperlink r:id="rId24">
        <w:r w:rsidRPr="008653AB">
          <w:rPr>
            <w:rStyle w:val="-"/>
            <w:color w:val="auto"/>
            <w:sz w:val="28"/>
            <w:szCs w:val="28"/>
            <w:u w:val="none"/>
          </w:rPr>
          <w:t>8 части 1 статьи 57</w:t>
        </w:r>
      </w:hyperlink>
      <w:r w:rsidRPr="008653AB">
        <w:rPr>
          <w:sz w:val="28"/>
          <w:szCs w:val="28"/>
        </w:rPr>
        <w:t xml:space="preserve">  Федерального закона № 248-ФЗ</w:t>
      </w:r>
    </w:p>
    <w:p w:rsidR="003B3DE0" w:rsidRDefault="003B3DE0" w:rsidP="003B3DE0">
      <w:pPr>
        <w:pStyle w:val="aff4"/>
        <w:tabs>
          <w:tab w:val="left" w:pos="1134"/>
        </w:tabs>
        <w:ind w:left="0" w:firstLine="680"/>
        <w:jc w:val="both"/>
      </w:pPr>
      <w:r w:rsidRPr="008653AB">
        <w:rPr>
          <w:rFonts w:eastAsia="Calibri"/>
          <w:sz w:val="28"/>
          <w:szCs w:val="28"/>
        </w:rPr>
        <w:t>4.2</w:t>
      </w:r>
      <w:r w:rsidR="008653AB">
        <w:rPr>
          <w:rFonts w:eastAsia="Calibri"/>
          <w:sz w:val="28"/>
          <w:szCs w:val="28"/>
        </w:rPr>
        <w:t>1</w:t>
      </w:r>
      <w:r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Выездная проверка проводится в порядке, установленном статьей 73 Федерального закона №248-ФЗ,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3B3DE0" w:rsidRDefault="003B3DE0" w:rsidP="003B3DE0">
      <w:pPr>
        <w:jc w:val="both"/>
      </w:pPr>
      <w:r>
        <w:rPr>
          <w:rFonts w:eastAsia="Calibri"/>
          <w:sz w:val="28"/>
          <w:szCs w:val="28"/>
        </w:rPr>
        <w:tab/>
        <w:t>В ходе выездной проверки могут совершаться следующие контрольные  действия: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  <w:t>- осмотр;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досмотр;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опрос;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истребование документов;</w:t>
      </w:r>
    </w:p>
    <w:p w:rsidR="003B3DE0" w:rsidRDefault="003B3DE0" w:rsidP="003B3DE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инструментальное обследование.</w:t>
      </w:r>
    </w:p>
    <w:p w:rsidR="003B3DE0" w:rsidRPr="008653AB" w:rsidRDefault="003B3DE0" w:rsidP="003B3DE0">
      <w:pPr>
        <w:jc w:val="both"/>
      </w:pPr>
      <w:r>
        <w:rPr>
          <w:sz w:val="28"/>
          <w:szCs w:val="28"/>
        </w:rPr>
        <w:tab/>
      </w:r>
      <w:r w:rsidRPr="008653AB">
        <w:rPr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5">
        <w:r w:rsidRPr="008653A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8653AB">
        <w:rPr>
          <w:sz w:val="28"/>
          <w:szCs w:val="28"/>
        </w:rPr>
        <w:t xml:space="preserve">, </w:t>
      </w:r>
      <w:hyperlink r:id="rId26">
        <w:r w:rsidRPr="008653A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8653AB">
        <w:rPr>
          <w:sz w:val="28"/>
          <w:szCs w:val="28"/>
        </w:rPr>
        <w:t xml:space="preserve">, </w:t>
      </w:r>
      <w:hyperlink r:id="rId27">
        <w:r w:rsidRPr="008653A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8653AB">
        <w:rPr>
          <w:sz w:val="28"/>
          <w:szCs w:val="28"/>
        </w:rPr>
        <w:t xml:space="preserve">, </w:t>
      </w:r>
      <w:hyperlink r:id="rId28">
        <w:r w:rsidRPr="008653AB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8653AB">
        <w:rPr>
          <w:sz w:val="28"/>
          <w:szCs w:val="28"/>
        </w:rPr>
        <w:t xml:space="preserve">, </w:t>
      </w:r>
      <w:hyperlink r:id="rId29">
        <w:r w:rsidRPr="008653AB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8653AB">
        <w:rPr>
          <w:sz w:val="28"/>
          <w:szCs w:val="28"/>
        </w:rPr>
        <w:t xml:space="preserve"> и </w:t>
      </w:r>
      <w:hyperlink r:id="rId30">
        <w:r w:rsidRPr="008653AB">
          <w:rPr>
            <w:rStyle w:val="-"/>
            <w:color w:val="auto"/>
            <w:sz w:val="28"/>
            <w:szCs w:val="28"/>
            <w:u w:val="none"/>
          </w:rPr>
          <w:t>частями 12</w:t>
        </w:r>
      </w:hyperlink>
      <w:r w:rsidRPr="008653AB">
        <w:rPr>
          <w:sz w:val="28"/>
          <w:szCs w:val="28"/>
        </w:rPr>
        <w:t xml:space="preserve"> и </w:t>
      </w:r>
      <w:hyperlink r:id="rId31">
        <w:r w:rsidRPr="008653AB">
          <w:rPr>
            <w:rStyle w:val="-"/>
            <w:color w:val="auto"/>
            <w:sz w:val="28"/>
            <w:szCs w:val="28"/>
            <w:u w:val="none"/>
          </w:rPr>
          <w:t>12.1 статьи 66</w:t>
        </w:r>
      </w:hyperlink>
      <w:r w:rsidRPr="008653AB">
        <w:rPr>
          <w:sz w:val="28"/>
          <w:szCs w:val="28"/>
        </w:rPr>
        <w:t xml:space="preserve">Федерального закона №248-ФЗ. </w:t>
      </w:r>
    </w:p>
    <w:p w:rsidR="003B3DE0" w:rsidRDefault="003B3DE0" w:rsidP="003B3DE0">
      <w:pPr>
        <w:jc w:val="both"/>
      </w:pPr>
      <w:r>
        <w:rPr>
          <w:rFonts w:eastAsia="Calibri"/>
          <w:sz w:val="28"/>
          <w:szCs w:val="28"/>
        </w:rPr>
        <w:tab/>
        <w:t xml:space="preserve">Срок проведения выездной проверки не может превышать десять рабочих дней. </w:t>
      </w:r>
      <w:proofErr w:type="gramStart"/>
      <w:r>
        <w:rPr>
          <w:rFonts w:eastAsia="Calibri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, за исключением выездной проверки, основанием для проведения которой является </w:t>
      </w:r>
      <w:hyperlink r:id="rId32">
        <w:r w:rsidRPr="003E05DB">
          <w:rPr>
            <w:rStyle w:val="-"/>
            <w:color w:val="000000"/>
            <w:sz w:val="28"/>
            <w:szCs w:val="28"/>
            <w:u w:val="none"/>
          </w:rPr>
          <w:t>пункт 6 части 1 статьи 57</w:t>
        </w:r>
      </w:hyperlink>
      <w:r>
        <w:rPr>
          <w:rFonts w:eastAsia="Calibri"/>
          <w:sz w:val="28"/>
          <w:szCs w:val="28"/>
        </w:rPr>
        <w:t xml:space="preserve">Федерального закона №248-ФЗ и которая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 не может продолжаться более сорока часов. </w:t>
      </w:r>
      <w:proofErr w:type="gramEnd"/>
    </w:p>
    <w:p w:rsidR="003B3DE0" w:rsidRDefault="003B3DE0" w:rsidP="008653AB">
      <w:pPr>
        <w:pStyle w:val="aff4"/>
        <w:ind w:left="0"/>
        <w:jc w:val="both"/>
      </w:pPr>
      <w:r>
        <w:rPr>
          <w:rFonts w:eastAsia="Calibri"/>
          <w:sz w:val="28"/>
          <w:szCs w:val="28"/>
        </w:rPr>
        <w:tab/>
        <w:t>4.22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3B3DE0" w:rsidRDefault="003B3DE0" w:rsidP="0084405F">
      <w:pPr>
        <w:pStyle w:val="aff4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3B3DE0" w:rsidRDefault="003B3DE0" w:rsidP="0084405F">
      <w:pPr>
        <w:pStyle w:val="aff4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3B3DE0" w:rsidRDefault="003B3DE0" w:rsidP="0084405F">
      <w:pPr>
        <w:pStyle w:val="aff4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3B3DE0" w:rsidRDefault="003B3DE0" w:rsidP="0084405F">
      <w:pPr>
        <w:pStyle w:val="aff4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3B3DE0" w:rsidRDefault="003B3DE0" w:rsidP="0084405F">
      <w:pPr>
        <w:pStyle w:val="aff4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B3DE0" w:rsidRDefault="003B3DE0" w:rsidP="0084405F">
      <w:pPr>
        <w:ind w:firstLine="709"/>
        <w:jc w:val="both"/>
      </w:pPr>
      <w:r>
        <w:rPr>
          <w:rFonts w:eastAsia="Calibri"/>
          <w:sz w:val="28"/>
          <w:szCs w:val="28"/>
        </w:rPr>
        <w:t>Информация лица должна содержать:</w:t>
      </w:r>
    </w:p>
    <w:p w:rsidR="003B3DE0" w:rsidRDefault="003B3DE0" w:rsidP="0084405F">
      <w:pPr>
        <w:pStyle w:val="aff4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а) описание обстоятельств непреодолимой силы и их продолжительность;</w:t>
      </w:r>
    </w:p>
    <w:p w:rsidR="003B3DE0" w:rsidRDefault="003B3DE0" w:rsidP="0084405F">
      <w:pPr>
        <w:pStyle w:val="aff4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B3DE0" w:rsidRDefault="003B3DE0" w:rsidP="0084405F">
      <w:pPr>
        <w:pStyle w:val="aff4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3B3DE0" w:rsidRDefault="003B3DE0" w:rsidP="0084405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3B3DE0" w:rsidRDefault="003B3DE0" w:rsidP="003B3DE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4.23.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контроля</w:t>
      </w:r>
      <w:r w:rsidR="003E05DB">
        <w:rPr>
          <w:rFonts w:ascii="Times New Roman" w:hAnsi="Times New Roman" w:cs="Times New Roman"/>
          <w:color w:val="000000"/>
          <w:sz w:val="28"/>
          <w:szCs w:val="28"/>
        </w:rPr>
        <w:t xml:space="preserve"> на автомобильном транспорте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направляют копию указанного акта в орган власти, уполномоченный на привлечение к соответствующей ответственности.</w:t>
      </w:r>
    </w:p>
    <w:p w:rsidR="00BF4A4F" w:rsidRPr="00BF4A4F" w:rsidRDefault="00BF4A4F" w:rsidP="00BF4A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A4F">
        <w:rPr>
          <w:rFonts w:ascii="Times New Roman" w:hAnsi="Times New Roman" w:cs="Times New Roman"/>
          <w:sz w:val="28"/>
          <w:szCs w:val="28"/>
        </w:rPr>
        <w:t>4.24. Информация о контрольных (надзорных) мероприятиях размещается в ЕРКНМ.</w:t>
      </w:r>
    </w:p>
    <w:p w:rsidR="00BF4A4F" w:rsidRDefault="00BF4A4F" w:rsidP="003B3DE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6296" w:rsidRPr="00BF4A4F" w:rsidRDefault="007D6296" w:rsidP="007D6296">
      <w:pPr>
        <w:pStyle w:val="aff4"/>
        <w:ind w:left="0"/>
        <w:jc w:val="center"/>
        <w:rPr>
          <w:rFonts w:eastAsia="Calibri"/>
          <w:b/>
          <w:sz w:val="28"/>
          <w:szCs w:val="28"/>
        </w:rPr>
      </w:pPr>
      <w:r w:rsidRPr="00BF4A4F">
        <w:rPr>
          <w:rFonts w:eastAsia="Calibri"/>
          <w:b/>
          <w:sz w:val="28"/>
          <w:szCs w:val="28"/>
        </w:rPr>
        <w:t>5. Результаты контрольного мероприятия</w:t>
      </w:r>
    </w:p>
    <w:p w:rsidR="007D6296" w:rsidRPr="00BF4A4F" w:rsidRDefault="007D6296" w:rsidP="007D6296">
      <w:pPr>
        <w:pStyle w:val="aff4"/>
        <w:ind w:left="0"/>
        <w:jc w:val="center"/>
        <w:rPr>
          <w:sz w:val="28"/>
          <w:szCs w:val="28"/>
        </w:rPr>
      </w:pPr>
    </w:p>
    <w:p w:rsidR="007D6296" w:rsidRPr="00BF4A4F" w:rsidRDefault="007D6296" w:rsidP="007D6296">
      <w:pPr>
        <w:pStyle w:val="aff4"/>
        <w:tabs>
          <w:tab w:val="left" w:pos="1134"/>
        </w:tabs>
        <w:ind w:left="0" w:firstLine="737"/>
        <w:jc w:val="both"/>
      </w:pPr>
      <w:r w:rsidRPr="00BF4A4F">
        <w:rPr>
          <w:rFonts w:eastAsia="Calibri"/>
          <w:sz w:val="28"/>
          <w:szCs w:val="28"/>
        </w:rPr>
        <w:t xml:space="preserve">5.1. </w:t>
      </w:r>
      <w:proofErr w:type="gramStart"/>
      <w:r w:rsidRPr="00BF4A4F">
        <w:rPr>
          <w:rFonts w:eastAsia="Calibri"/>
          <w:sz w:val="28"/>
          <w:szCs w:val="28"/>
        </w:rPr>
        <w:t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№248-ФЗ.</w:t>
      </w:r>
      <w:proofErr w:type="gramEnd"/>
    </w:p>
    <w:p w:rsidR="007D6296" w:rsidRPr="00BF4A4F" w:rsidRDefault="007D6296" w:rsidP="007D6296">
      <w:pPr>
        <w:jc w:val="both"/>
      </w:pPr>
      <w:r w:rsidRPr="00BF4A4F">
        <w:rPr>
          <w:rFonts w:eastAsia="Calibri"/>
          <w:sz w:val="28"/>
          <w:szCs w:val="28"/>
        </w:rPr>
        <w:tab/>
        <w:t xml:space="preserve">По окончании проведения контрольного мероприятия, </w:t>
      </w:r>
      <w:r w:rsidRPr="00BF4A4F">
        <w:rPr>
          <w:sz w:val="28"/>
          <w:szCs w:val="28"/>
        </w:rPr>
        <w:t>предусматривающего взаимодействие с контролируемым лицом, а в случаях, установленных Федеральным законом №248-ФЗ, по окончании обязательного профилактического визита или контрольного мероприятия без взаимодействия,</w:t>
      </w:r>
      <w:r w:rsidRPr="00BF4A4F">
        <w:rPr>
          <w:rFonts w:eastAsia="Calibri"/>
          <w:sz w:val="28"/>
          <w:szCs w:val="28"/>
        </w:rPr>
        <w:t xml:space="preserve"> составляется акт контрольного мероприятия (далее также – акт). В случае</w:t>
      </w:r>
      <w:proofErr w:type="gramStart"/>
      <w:r w:rsidRPr="00BF4A4F">
        <w:rPr>
          <w:rFonts w:eastAsia="Calibri"/>
          <w:sz w:val="28"/>
          <w:szCs w:val="28"/>
        </w:rPr>
        <w:t>,</w:t>
      </w:r>
      <w:proofErr w:type="gramEnd"/>
      <w:r w:rsidRPr="00BF4A4F">
        <w:rPr>
          <w:rFonts w:eastAsia="Calibri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</w:t>
      </w:r>
      <w:r w:rsidRPr="00BF4A4F">
        <w:rPr>
          <w:sz w:val="28"/>
          <w:szCs w:val="28"/>
        </w:rPr>
        <w:t xml:space="preserve">предусматривающего взаимодействие с контролируемым лицом, </w:t>
      </w:r>
      <w:r w:rsidRPr="00BF4A4F">
        <w:rPr>
          <w:rFonts w:eastAsia="Calibri"/>
          <w:sz w:val="28"/>
          <w:szCs w:val="28"/>
        </w:rPr>
        <w:t>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7D6296" w:rsidRPr="00BF4A4F" w:rsidRDefault="007D6296" w:rsidP="007D6296">
      <w:pPr>
        <w:jc w:val="both"/>
      </w:pPr>
      <w:r w:rsidRPr="00BF4A4F">
        <w:rPr>
          <w:rFonts w:eastAsia="Calibri"/>
          <w:sz w:val="28"/>
          <w:szCs w:val="28"/>
        </w:rPr>
        <w:tab/>
        <w:t xml:space="preserve">Акт составляется </w:t>
      </w:r>
      <w:r w:rsidRPr="00BF4A4F">
        <w:rPr>
          <w:sz w:val="28"/>
          <w:szCs w:val="28"/>
        </w:rPr>
        <w:t xml:space="preserve">в сроки, определенные частью 3 статьи 87 Федерального закона №248-ФФЗ. </w:t>
      </w:r>
    </w:p>
    <w:p w:rsidR="00FF4211" w:rsidRPr="00BF4A4F" w:rsidRDefault="007D6296" w:rsidP="00FF4211">
      <w:pPr>
        <w:jc w:val="both"/>
        <w:rPr>
          <w:sz w:val="28"/>
          <w:szCs w:val="28"/>
        </w:rPr>
      </w:pPr>
      <w:r w:rsidRPr="00655317">
        <w:rPr>
          <w:color w:val="FF0000"/>
          <w:sz w:val="28"/>
          <w:szCs w:val="28"/>
        </w:rPr>
        <w:tab/>
      </w:r>
      <w:r w:rsidRPr="00BF4A4F">
        <w:rPr>
          <w:rFonts w:eastAsia="Calibri"/>
          <w:sz w:val="28"/>
          <w:szCs w:val="28"/>
        </w:rPr>
        <w:t xml:space="preserve">5.2. </w:t>
      </w:r>
      <w:hyperlink r:id="rId33" w:history="1">
        <w:r w:rsidR="00FF4211" w:rsidRPr="00BF4A4F">
          <w:rPr>
            <w:rStyle w:val="a5"/>
            <w:rFonts w:eastAsia="Calibri"/>
            <w:color w:val="auto"/>
            <w:sz w:val="28"/>
            <w:szCs w:val="28"/>
            <w:u w:val="none"/>
          </w:rPr>
          <w:t xml:space="preserve">В случае выявления при проведении контрольного мероприятия нарушений обязательных требований контролируемым лицом в пределах полномочий, предусмотренных законодательством Российской Федерации, </w:t>
        </w:r>
        <w:proofErr w:type="gramStart"/>
        <w:r w:rsidR="00FF4211" w:rsidRPr="00BF4A4F">
          <w:rPr>
            <w:rStyle w:val="a5"/>
            <w:rFonts w:eastAsia="Calibri"/>
            <w:color w:val="auto"/>
            <w:sz w:val="28"/>
            <w:szCs w:val="28"/>
            <w:u w:val="none"/>
          </w:rPr>
          <w:t>обязан</w:t>
        </w:r>
        <w:proofErr w:type="gramEnd"/>
        <w:r w:rsidR="00FF4211" w:rsidRPr="00BF4A4F">
          <w:rPr>
            <w:rStyle w:val="a5"/>
            <w:rFonts w:eastAsia="Calibri"/>
            <w:color w:val="auto"/>
            <w:sz w:val="28"/>
            <w:szCs w:val="28"/>
            <w:u w:val="none"/>
          </w:rPr>
          <w:t>:</w:t>
        </w:r>
      </w:hyperlink>
    </w:p>
    <w:p w:rsidR="00FF4211" w:rsidRPr="00BF4A4F" w:rsidRDefault="00262E9C" w:rsidP="00FF4211">
      <w:pPr>
        <w:ind w:firstLine="709"/>
        <w:jc w:val="both"/>
        <w:rPr>
          <w:sz w:val="28"/>
          <w:szCs w:val="28"/>
        </w:rPr>
      </w:pPr>
      <w:hyperlink r:id="rId34" w:history="1">
        <w:r w:rsidR="00FF4211" w:rsidRPr="00BF4A4F">
          <w:rPr>
            <w:rStyle w:val="a5"/>
            <w:color w:val="auto"/>
            <w:sz w:val="28"/>
            <w:szCs w:val="28"/>
            <w:u w:val="none"/>
          </w:rPr>
          <w:t xml:space="preserve">1) после оформления акта контрольного мероприятия </w:t>
        </w:r>
        <w:proofErr w:type="gramStart"/>
        <w:r w:rsidR="00FF4211" w:rsidRPr="00BF4A4F">
          <w:rPr>
            <w:rStyle w:val="a5"/>
            <w:color w:val="auto"/>
            <w:sz w:val="28"/>
            <w:szCs w:val="28"/>
            <w:u w:val="none"/>
          </w:rPr>
          <w:t>со</w:t>
        </w:r>
        <w:proofErr w:type="gramEnd"/>
        <w:r w:rsidR="00FF4211" w:rsidRPr="00BF4A4F">
          <w:rPr>
            <w:rStyle w:val="a5"/>
            <w:color w:val="auto"/>
            <w:sz w:val="28"/>
            <w:szCs w:val="28"/>
            <w:u w:val="none"/>
          </w:rPr>
          <w:t xml:space="preserve"> взаимодействием выдать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</w:t>
        </w:r>
        <w:r w:rsidR="00FF4211" w:rsidRPr="00BF4A4F">
          <w:rPr>
            <w:rStyle w:val="a5"/>
            <w:color w:val="auto"/>
            <w:sz w:val="28"/>
            <w:szCs w:val="28"/>
            <w:u w:val="none"/>
          </w:rPr>
          <w:lastRenderedPageBreak/>
          <w:t>законом ценностям, а также других мероприятий, предусмотренных Федеральным законом № 248-ФЗ;</w:t>
        </w:r>
      </w:hyperlink>
    </w:p>
    <w:p w:rsidR="00FF4211" w:rsidRPr="00BF4A4F" w:rsidRDefault="00262E9C" w:rsidP="00FF4211">
      <w:pPr>
        <w:ind w:firstLine="709"/>
        <w:jc w:val="both"/>
        <w:rPr>
          <w:sz w:val="28"/>
          <w:szCs w:val="28"/>
        </w:rPr>
      </w:pPr>
      <w:hyperlink r:id="rId35" w:history="1">
        <w:proofErr w:type="gramStart"/>
        <w:r w:rsidR="00FF4211" w:rsidRPr="00BF4A4F">
          <w:rPr>
            <w:rStyle w:val="a5"/>
            <w:color w:val="auto"/>
            <w:sz w:val="28"/>
            <w:szCs w:val="28"/>
            <w:u w:val="none"/>
          </w:rPr>
  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причинения вреда вплоть до обращения в суд с требованием о запрете пользования либо демонтаже (сносе) объекта дорожного сервиса, объекта, установленного с нарушением сохранности автомобильной дороги и о доведении до сведения граждан, организаций любым доступным способом информации о наличии угрозы причинения вреда (ущерба</w:t>
        </w:r>
        <w:proofErr w:type="gramEnd"/>
        <w:r w:rsidR="00FF4211" w:rsidRPr="00BF4A4F">
          <w:rPr>
            <w:rStyle w:val="a5"/>
            <w:color w:val="auto"/>
            <w:sz w:val="28"/>
            <w:szCs w:val="28"/>
            <w:u w:val="none"/>
          </w:rPr>
          <w:t xml:space="preserve">) </w:t>
        </w:r>
        <w:proofErr w:type="gramStart"/>
        <w:r w:rsidR="00FF4211" w:rsidRPr="00BF4A4F">
          <w:rPr>
            <w:rStyle w:val="a5"/>
            <w:color w:val="auto"/>
            <w:sz w:val="28"/>
            <w:szCs w:val="28"/>
            <w:u w:val="none"/>
          </w:rPr>
          <w:t>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объекта контроля представляют непосредственную угрозу причинения вреда (ущерба) охраняемым законом ценностям или что такой вред (ущерб) причинен;</w:t>
        </w:r>
      </w:hyperlink>
      <w:proofErr w:type="gramEnd"/>
    </w:p>
    <w:p w:rsidR="00FF4211" w:rsidRPr="00BF4A4F" w:rsidRDefault="00262E9C" w:rsidP="00FF4211">
      <w:pPr>
        <w:ind w:firstLine="709"/>
        <w:jc w:val="both"/>
        <w:rPr>
          <w:sz w:val="28"/>
          <w:szCs w:val="28"/>
        </w:rPr>
      </w:pPr>
      <w:hyperlink r:id="rId36" w:history="1">
        <w:r w:rsidR="00FF4211" w:rsidRPr="00BF4A4F">
          <w:rPr>
            <w:rStyle w:val="a5"/>
            <w:color w:val="auto"/>
            <w:sz w:val="28"/>
            <w:szCs w:val="28"/>
            <w:u w:val="none"/>
          </w:rPr>
  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или, при наличии соответствующих полномочий, принять меры по привлечению виновных лиц к установленной законом ответственности;</w:t>
        </w:r>
      </w:hyperlink>
    </w:p>
    <w:p w:rsidR="00FF4211" w:rsidRPr="00BF4A4F" w:rsidRDefault="00262E9C" w:rsidP="00FF4211">
      <w:pPr>
        <w:autoSpaceDE w:val="0"/>
        <w:ind w:firstLine="709"/>
        <w:jc w:val="both"/>
        <w:rPr>
          <w:rStyle w:val="a5"/>
          <w:color w:val="auto"/>
          <w:sz w:val="28"/>
          <w:szCs w:val="28"/>
          <w:u w:val="none"/>
        </w:rPr>
      </w:pPr>
      <w:hyperlink r:id="rId37" w:history="1">
        <w:proofErr w:type="gramStart"/>
        <w:r w:rsidR="00FF4211" w:rsidRPr="00BF4A4F">
          <w:rPr>
            <w:rStyle w:val="a5"/>
            <w:color w:val="auto"/>
            <w:sz w:val="28"/>
            <w:szCs w:val="28"/>
            <w:u w:val="none"/>
          </w:rPr>
  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  </w:r>
      </w:hyperlink>
      <w:proofErr w:type="gramEnd"/>
    </w:p>
    <w:p w:rsidR="00FF4211" w:rsidRPr="00BF4A4F" w:rsidRDefault="00262E9C" w:rsidP="0084405F">
      <w:pPr>
        <w:ind w:firstLine="709"/>
        <w:jc w:val="both"/>
      </w:pPr>
      <w:hyperlink r:id="rId38" w:history="1">
        <w:r w:rsidR="00FF4211" w:rsidRPr="00BF4A4F">
          <w:rPr>
            <w:rStyle w:val="a5"/>
            <w:rFonts w:eastAsia="Calibri"/>
            <w:color w:val="auto"/>
            <w:sz w:val="28"/>
            <w:szCs w:val="28"/>
            <w:u w:val="none"/>
          </w:rPr>
  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  </w:r>
      </w:hyperlink>
    </w:p>
    <w:p w:rsidR="007D6296" w:rsidRPr="00BF4A4F" w:rsidRDefault="00FF4211" w:rsidP="007D6296">
      <w:pPr>
        <w:pStyle w:val="aff4"/>
        <w:tabs>
          <w:tab w:val="left" w:pos="1134"/>
        </w:tabs>
        <w:ind w:left="0" w:firstLine="737"/>
        <w:jc w:val="both"/>
      </w:pPr>
      <w:r w:rsidRPr="00BF4A4F">
        <w:rPr>
          <w:rFonts w:eastAsia="Calibri"/>
          <w:sz w:val="28"/>
          <w:szCs w:val="28"/>
        </w:rPr>
        <w:t>Предписание, указанное в подпункте</w:t>
      </w:r>
      <w:r w:rsidR="007D6296" w:rsidRPr="00BF4A4F">
        <w:rPr>
          <w:rFonts w:eastAsia="Calibri"/>
          <w:sz w:val="28"/>
          <w:szCs w:val="28"/>
        </w:rPr>
        <w:t xml:space="preserve"> 1 настоящего пункта выдается в  порядке, определенном статьей 90.1 Федерального закона №248-ФЗ.  </w:t>
      </w:r>
    </w:p>
    <w:p w:rsidR="007D6296" w:rsidRPr="00BF4A4F" w:rsidRDefault="007D6296" w:rsidP="007D629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A4F">
        <w:rPr>
          <w:rFonts w:ascii="Times New Roman" w:hAnsi="Times New Roman" w:cs="Times New Roman"/>
          <w:sz w:val="28"/>
          <w:szCs w:val="28"/>
        </w:rPr>
        <w:t xml:space="preserve"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39">
        <w:r w:rsidRPr="00BF4A4F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статьями 39</w:t>
        </w:r>
      </w:hyperlink>
      <w:r w:rsidRPr="00BF4A4F">
        <w:rPr>
          <w:rFonts w:ascii="Times New Roman" w:hAnsi="Times New Roman" w:cs="Times New Roman"/>
          <w:sz w:val="28"/>
          <w:szCs w:val="28"/>
        </w:rPr>
        <w:t xml:space="preserve"> - </w:t>
      </w:r>
      <w:hyperlink r:id="rId40">
        <w:r w:rsidRPr="00BF4A4F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43</w:t>
        </w:r>
      </w:hyperlink>
      <w:r w:rsidRPr="00BF4A4F">
        <w:rPr>
          <w:rFonts w:ascii="Times New Roman" w:eastAsia="Calibri" w:hAnsi="Times New Roman" w:cs="Times New Roman"/>
          <w:iCs/>
          <w:sz w:val="28"/>
          <w:szCs w:val="28"/>
        </w:rPr>
        <w:t xml:space="preserve"> Федерального закона №248-ФЗ</w:t>
      </w:r>
    </w:p>
    <w:p w:rsidR="00DC3AE5" w:rsidRPr="00591D34" w:rsidRDefault="00DC3AE5" w:rsidP="00591D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3AE5" w:rsidRPr="00591D34" w:rsidRDefault="007D6296" w:rsidP="00591D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DC3AE5" w:rsidRPr="00591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Обжалование решений администрации, действий (бездействия) должностных лиц, уполномоченных осуществлять муниципальный контроль на автомобильном транспорте</w:t>
      </w:r>
    </w:p>
    <w:p w:rsidR="00DC3AE5" w:rsidRPr="00591D34" w:rsidRDefault="00DC3AE5" w:rsidP="00591D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4211" w:rsidRDefault="00FF4211" w:rsidP="00FF421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Решения контрольного органа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действия (бездействие) должностных лиц, уполномоченных осу</w:t>
      </w:r>
      <w:r>
        <w:rPr>
          <w:rFonts w:ascii="Times New Roman" w:hAnsi="Times New Roman" w:cs="Times New Roman"/>
          <w:color w:val="000000"/>
          <w:sz w:val="28"/>
          <w:szCs w:val="28"/>
        </w:rPr>
        <w:t>ществлять муниципальный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могут быть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обжалованы в порядке, установленном главой 9 Федераль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ного закона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№ 248-ФЗ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4211" w:rsidRDefault="00FF4211" w:rsidP="00FF4211">
      <w:pPr>
        <w:ind w:firstLine="794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.2. </w:t>
      </w:r>
      <w:r>
        <w:rPr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органа,  возможно, только после их досудебного обжалования, за исключением установленных частью статьи 39 Федерального закона №248-ФЗ. </w:t>
      </w:r>
    </w:p>
    <w:p w:rsidR="0084405F" w:rsidRDefault="00FF4211" w:rsidP="0084405F">
      <w:pPr>
        <w:ind w:firstLine="794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.3. </w:t>
      </w:r>
      <w:r>
        <w:rPr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 </w:t>
      </w:r>
      <w:r>
        <w:rPr>
          <w:rFonts w:eastAsia="Segoe UI Symbol" w:cs="Segoe UI Symbol"/>
          <w:color w:val="00000A"/>
          <w:sz w:val="28"/>
          <w:szCs w:val="28"/>
        </w:rPr>
        <w:t>№</w:t>
      </w:r>
      <w:r>
        <w:rPr>
          <w:color w:val="00000A"/>
          <w:sz w:val="28"/>
          <w:szCs w:val="28"/>
        </w:rPr>
        <w:t xml:space="preserve"> 248-ФЗ.</w:t>
      </w:r>
    </w:p>
    <w:p w:rsidR="00FF4211" w:rsidRPr="0090362F" w:rsidRDefault="00FF4211" w:rsidP="0084405F">
      <w:pPr>
        <w:ind w:firstLine="794"/>
        <w:jc w:val="both"/>
        <w:rPr>
          <w:sz w:val="28"/>
          <w:szCs w:val="28"/>
        </w:rPr>
      </w:pPr>
      <w:r w:rsidRPr="0090362F">
        <w:rPr>
          <w:sz w:val="28"/>
          <w:szCs w:val="28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FF4211" w:rsidRPr="0090362F" w:rsidRDefault="00FF4211" w:rsidP="0084405F">
      <w:pPr>
        <w:ind w:firstLine="709"/>
        <w:jc w:val="both"/>
      </w:pPr>
      <w:r w:rsidRPr="0090362F">
        <w:rPr>
          <w:sz w:val="28"/>
          <w:szCs w:val="28"/>
        </w:rPr>
        <w:t xml:space="preserve">- решения о проведении контрольных мероприятий и обязательных профилактических визитов; </w:t>
      </w:r>
    </w:p>
    <w:p w:rsidR="00FF4211" w:rsidRPr="0090362F" w:rsidRDefault="00FF4211" w:rsidP="0084405F">
      <w:pPr>
        <w:ind w:firstLine="709"/>
        <w:jc w:val="both"/>
      </w:pPr>
      <w:r w:rsidRPr="0090362F">
        <w:rPr>
          <w:sz w:val="28"/>
          <w:szCs w:val="28"/>
        </w:rPr>
        <w:t>- актов контрольных мероприятий и обязательных профилактических визитов, предписаний об устранении выявленных нарушений;</w:t>
      </w:r>
    </w:p>
    <w:p w:rsidR="00FF4211" w:rsidRPr="0090362F" w:rsidRDefault="00FF4211" w:rsidP="0084405F">
      <w:pPr>
        <w:ind w:firstLine="709"/>
        <w:jc w:val="both"/>
      </w:pPr>
      <w:r w:rsidRPr="0090362F">
        <w:rPr>
          <w:sz w:val="28"/>
          <w:szCs w:val="28"/>
        </w:rPr>
        <w:t>- действия (бездействия) должностных лиц контрольного органа в рамках контрольных мероприятий и обязательных профилактических визитов;</w:t>
      </w:r>
    </w:p>
    <w:p w:rsidR="00FF4211" w:rsidRPr="0090362F" w:rsidRDefault="00FF4211" w:rsidP="0084405F">
      <w:pPr>
        <w:ind w:firstLine="709"/>
        <w:jc w:val="both"/>
      </w:pPr>
      <w:r w:rsidRPr="0090362F">
        <w:rPr>
          <w:sz w:val="28"/>
          <w:szCs w:val="28"/>
        </w:rPr>
        <w:t>- решений об отнесении объектов контроля к соответствующей категории риска;</w:t>
      </w:r>
    </w:p>
    <w:p w:rsidR="00FF4211" w:rsidRPr="0090362F" w:rsidRDefault="00FF4211" w:rsidP="0084405F">
      <w:pPr>
        <w:ind w:firstLine="709"/>
        <w:jc w:val="both"/>
      </w:pPr>
      <w:r w:rsidRPr="0090362F">
        <w:rPr>
          <w:sz w:val="28"/>
          <w:szCs w:val="28"/>
        </w:rPr>
        <w:t>- решений об отказе в проведении обязательных профилактических визитов по заявлениям контролируемых лиц;</w:t>
      </w:r>
    </w:p>
    <w:p w:rsidR="00FF4211" w:rsidRPr="0090362F" w:rsidRDefault="00FF4211" w:rsidP="0084405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90362F">
        <w:rPr>
          <w:rFonts w:ascii="Times New Roman" w:hAnsi="Times New Roman" w:cs="Times New Roman"/>
          <w:sz w:val="28"/>
          <w:szCs w:val="28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FF4211" w:rsidRPr="0090362F" w:rsidRDefault="00FF4211" w:rsidP="00FF42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62F">
        <w:rPr>
          <w:rFonts w:ascii="Times New Roman" w:hAnsi="Times New Roman" w:cs="Times New Roman"/>
          <w:sz w:val="28"/>
          <w:szCs w:val="28"/>
        </w:rPr>
        <w:t xml:space="preserve">6.4. Жалоба подается контролируемым лицом в контрольный орган на рассмотрение в электронном виде с использованием единого портала государственных и муниципальных услуг, за исключением случая, предусмотренного частью 1.1. статьи 40 Федерального закона №248-ФЗ. </w:t>
      </w:r>
    </w:p>
    <w:p w:rsidR="00FF4211" w:rsidRPr="0090362F" w:rsidRDefault="00FF4211" w:rsidP="00FF42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62F">
        <w:rPr>
          <w:rFonts w:ascii="Times New Roman" w:hAnsi="Times New Roman" w:cs="Times New Roman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:rsidR="00FF4211" w:rsidRPr="00CF153E" w:rsidRDefault="00FF4211" w:rsidP="00FF42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53E">
        <w:rPr>
          <w:rFonts w:ascii="Times New Roman" w:hAnsi="Times New Roman" w:cs="Times New Roman"/>
          <w:sz w:val="28"/>
          <w:szCs w:val="28"/>
        </w:rPr>
        <w:t>6.5. Жалоба, поданная в электронном виде, должна быть подписана в соответствии с требованиями части 1 статьи 40 Федерального закона №248-ФЗ.</w:t>
      </w:r>
    </w:p>
    <w:p w:rsidR="00FF4211" w:rsidRPr="00CF153E" w:rsidRDefault="00FF4211" w:rsidP="0084405F">
      <w:pPr>
        <w:ind w:firstLine="709"/>
        <w:jc w:val="both"/>
      </w:pPr>
      <w:r w:rsidRPr="00CF153E">
        <w:rPr>
          <w:sz w:val="28"/>
          <w:szCs w:val="28"/>
        </w:rPr>
        <w:t>6.6.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6.7.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6.8. Жалоба может быть подана в течение тридцати календарных дней со дня, когда контролируемое лицо узнало или должно было узнать о нарушении своих прав.  Жалоба на предписание контрольного органа</w:t>
      </w:r>
      <w:r w:rsidR="0090362F" w:rsidRPr="00CF153E">
        <w:rPr>
          <w:sz w:val="28"/>
          <w:szCs w:val="28"/>
        </w:rPr>
        <w:t xml:space="preserve"> </w:t>
      </w:r>
      <w:r w:rsidRPr="00CF153E">
        <w:rPr>
          <w:sz w:val="28"/>
          <w:szCs w:val="28"/>
        </w:rPr>
        <w:t xml:space="preserve">может быть подана в </w:t>
      </w:r>
      <w:r w:rsidRPr="00CF153E">
        <w:rPr>
          <w:sz w:val="28"/>
          <w:szCs w:val="28"/>
        </w:rPr>
        <w:lastRenderedPageBreak/>
        <w:t xml:space="preserve">течение десяти рабочих дней с момента получения контролируемым лицом предписания. 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6.9.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6.10.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6.11.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не позднее 2 рабочих дней принимает одно из решений, предусмотренных частью 10 статьи 40 Федерального закона №248-ФЗ.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6.12. В срок не позднее пяти рабочих дней со дня получения жалобы </w:t>
      </w:r>
      <w:r w:rsidR="00A975C7" w:rsidRPr="00CF153E">
        <w:rPr>
          <w:sz w:val="28"/>
          <w:szCs w:val="28"/>
        </w:rPr>
        <w:t xml:space="preserve">контрольный </w:t>
      </w:r>
      <w:r w:rsidRPr="00CF153E">
        <w:rPr>
          <w:sz w:val="28"/>
          <w:szCs w:val="28"/>
        </w:rPr>
        <w:t xml:space="preserve">орган отказывает в рассмотрении жалобы в случаях, установленных частью 1 статьи 42 Федерального закона №248-ФЗ.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6.13. Срок информирования и направления контролируемому лицу решения, принятого контрольным </w:t>
      </w:r>
      <w:r w:rsidR="00A975C7" w:rsidRPr="00CF153E">
        <w:rPr>
          <w:sz w:val="28"/>
          <w:szCs w:val="28"/>
        </w:rPr>
        <w:t xml:space="preserve">органом </w:t>
      </w:r>
      <w:r w:rsidRPr="00CF153E">
        <w:rPr>
          <w:sz w:val="28"/>
          <w:szCs w:val="28"/>
        </w:rPr>
        <w:t>составляет один рабочий день.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6.14. Форма и содержание жалобы, установлены частью 1 статьи 41 Федерального закона №248-ФЗ.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6.15. Жалоба не должна содержать нецензурные либо оскорбительные выражения, угрозы жизни, здоровью и имуществу должностных лиц </w:t>
      </w:r>
      <w:r w:rsidR="00A975C7" w:rsidRPr="00CF153E">
        <w:rPr>
          <w:sz w:val="28"/>
          <w:szCs w:val="28"/>
        </w:rPr>
        <w:t xml:space="preserve">контрольного </w:t>
      </w:r>
      <w:r w:rsidRPr="00CF153E">
        <w:rPr>
          <w:sz w:val="28"/>
          <w:szCs w:val="28"/>
        </w:rPr>
        <w:t xml:space="preserve">органа, либо членов их семей. Срок отказа в рассмотрении жалобы 5 рабочих дней со дня получения жалобы. 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6.16.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C71065" w:rsidRPr="00C71065" w:rsidRDefault="00FF4211" w:rsidP="00C71065">
      <w:pPr>
        <w:jc w:val="both"/>
        <w:rPr>
          <w:sz w:val="28"/>
          <w:szCs w:val="28"/>
        </w:rPr>
      </w:pPr>
      <w:r w:rsidRPr="00CF153E">
        <w:rPr>
          <w:sz w:val="28"/>
          <w:szCs w:val="28"/>
        </w:rPr>
        <w:tab/>
      </w:r>
      <w:r w:rsidR="00C71065" w:rsidRPr="00C71065">
        <w:rPr>
          <w:sz w:val="28"/>
          <w:szCs w:val="28"/>
        </w:rPr>
        <w:t>6.17. Срок рассмотрение жалобы контрольным органом, установлены пунктом 2 статьи 43 Федерального закона №248- ФЗ. Срок рассмотрения жалоба контролируемого лица на решение об отнесении объектов контроля к соответствующей категории риска, установлен пунктом 2.1 статьи 43 Федерального закона №248- ФЗ.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6.18. Срок рассмотрения жалобы может быть продлен на двадцать рабочих дней, в следующих исключительных случаях: </w:t>
      </w:r>
    </w:p>
    <w:p w:rsidR="00FF4211" w:rsidRPr="00CF153E" w:rsidRDefault="00FF4211" w:rsidP="00FF4211">
      <w:pPr>
        <w:jc w:val="both"/>
        <w:rPr>
          <w:sz w:val="28"/>
          <w:szCs w:val="28"/>
        </w:rPr>
      </w:pPr>
      <w:r w:rsidRPr="00CF153E">
        <w:rPr>
          <w:sz w:val="28"/>
          <w:szCs w:val="28"/>
        </w:rPr>
        <w:tab/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FF4211" w:rsidRPr="00CF153E" w:rsidRDefault="00FF4211" w:rsidP="00FF4211">
      <w:pPr>
        <w:jc w:val="both"/>
        <w:rPr>
          <w:sz w:val="28"/>
          <w:szCs w:val="28"/>
        </w:rPr>
      </w:pPr>
      <w:r w:rsidRPr="00CF153E">
        <w:rPr>
          <w:sz w:val="28"/>
          <w:szCs w:val="28"/>
        </w:rPr>
        <w:tab/>
      </w:r>
      <w:proofErr w:type="gramStart"/>
      <w:r w:rsidRPr="00CF153E">
        <w:rPr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  <w:proofErr w:type="gramEnd"/>
    </w:p>
    <w:p w:rsidR="00FF4211" w:rsidRPr="00CF153E" w:rsidRDefault="00FF4211" w:rsidP="00FF4211">
      <w:pPr>
        <w:jc w:val="both"/>
        <w:rPr>
          <w:sz w:val="28"/>
          <w:szCs w:val="28"/>
        </w:rPr>
      </w:pPr>
      <w:r w:rsidRPr="00CF153E">
        <w:rPr>
          <w:sz w:val="28"/>
          <w:szCs w:val="28"/>
        </w:rPr>
        <w:tab/>
        <w:t>3) связанных с необходимостью исследования значительных по объему материалов (более 100 листов), запроса материалов в органах государственной власти и других организациях.</w:t>
      </w:r>
    </w:p>
    <w:p w:rsidR="00FF4211" w:rsidRPr="00CF153E" w:rsidRDefault="00FF4211" w:rsidP="00FF4211">
      <w:pPr>
        <w:jc w:val="both"/>
      </w:pPr>
      <w:r>
        <w:rPr>
          <w:color w:val="FF0000"/>
          <w:sz w:val="28"/>
          <w:szCs w:val="28"/>
        </w:rPr>
        <w:lastRenderedPageBreak/>
        <w:tab/>
      </w:r>
      <w:r w:rsidRPr="00CF153E">
        <w:rPr>
          <w:sz w:val="28"/>
          <w:szCs w:val="28"/>
        </w:rPr>
        <w:t>6.19.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6.20.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>6.21.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FF4211" w:rsidRPr="00CF153E" w:rsidRDefault="00FF4211" w:rsidP="00FF4211">
      <w:pPr>
        <w:jc w:val="both"/>
      </w:pPr>
      <w:r w:rsidRPr="00CF153E">
        <w:rPr>
          <w:sz w:val="28"/>
          <w:szCs w:val="28"/>
        </w:rPr>
        <w:tab/>
        <w:t xml:space="preserve">6.22. По итогам рассмотрения жалобы руководитель контрольного органа принимает одно из решений, предусмотренных частью 6 статьи 43 Федерального закона №248-ФЗ. </w:t>
      </w:r>
    </w:p>
    <w:p w:rsidR="00FF4211" w:rsidRPr="00CF153E" w:rsidRDefault="000A6A55" w:rsidP="00FF4211">
      <w:pPr>
        <w:jc w:val="both"/>
      </w:pPr>
      <w:r>
        <w:rPr>
          <w:sz w:val="28"/>
          <w:szCs w:val="28"/>
        </w:rPr>
        <w:tab/>
        <w:t>6.23</w:t>
      </w:r>
      <w:r w:rsidR="00FF4211" w:rsidRPr="00CF153E">
        <w:rPr>
          <w:sz w:val="28"/>
          <w:szCs w:val="28"/>
        </w:rPr>
        <w:t>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 w:rsidR="00DC3AE5" w:rsidRPr="00CF153E" w:rsidRDefault="00DC3AE5" w:rsidP="00591D34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AE5" w:rsidRPr="00591D34" w:rsidRDefault="00FF4211" w:rsidP="00591D3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C3AE5" w:rsidRPr="00591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Ключевые показатели муниципального контроля на автомобильном транспорте и их целевые значения</w:t>
      </w:r>
    </w:p>
    <w:p w:rsidR="00DC3AE5" w:rsidRPr="00591D34" w:rsidRDefault="00DC3AE5" w:rsidP="00591D3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75C7" w:rsidRPr="00BA7FCD" w:rsidRDefault="00A975C7" w:rsidP="00A9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FCD">
        <w:rPr>
          <w:rFonts w:ascii="Times New Roman" w:hAnsi="Times New Roman" w:cs="Times New Roman"/>
          <w:sz w:val="28"/>
          <w:szCs w:val="28"/>
        </w:rPr>
        <w:t>7.1. Оценка результативности и эффективности осущест</w:t>
      </w:r>
      <w:r>
        <w:rPr>
          <w:rFonts w:ascii="Times New Roman" w:hAnsi="Times New Roman" w:cs="Times New Roman"/>
          <w:sz w:val="28"/>
          <w:szCs w:val="28"/>
        </w:rPr>
        <w:t>вления муниципального жилищного</w:t>
      </w:r>
      <w:r w:rsidRPr="00BA7FCD">
        <w:rPr>
          <w:rFonts w:ascii="Times New Roman" w:hAnsi="Times New Roman" w:cs="Times New Roman"/>
          <w:sz w:val="28"/>
          <w:szCs w:val="28"/>
        </w:rPr>
        <w:t xml:space="preserve"> контроля осуществляется на основании </w:t>
      </w:r>
      <w:hyperlink r:id="rId41">
        <w:r w:rsidRPr="00BA7FC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№248-ФЗ</w:t>
      </w:r>
      <w:r w:rsidRPr="00BA7FCD">
        <w:rPr>
          <w:rFonts w:ascii="Times New Roman" w:hAnsi="Times New Roman" w:cs="Times New Roman"/>
          <w:sz w:val="28"/>
          <w:szCs w:val="28"/>
        </w:rPr>
        <w:t>.</w:t>
      </w:r>
    </w:p>
    <w:p w:rsidR="00A975C7" w:rsidRDefault="00A975C7" w:rsidP="00A9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FCD">
        <w:rPr>
          <w:rFonts w:ascii="Times New Roman" w:hAnsi="Times New Roman" w:cs="Times New Roman"/>
          <w:sz w:val="28"/>
          <w:szCs w:val="28"/>
        </w:rPr>
        <w:t xml:space="preserve">7.2 </w:t>
      </w:r>
      <w:r w:rsidRPr="00BA7F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Ключевые показатели муниципального жилищного контроля и их целевые значения</w:t>
      </w:r>
      <w:bookmarkStart w:id="11" w:name="_Hlk73956884"/>
      <w:r w:rsidRPr="00BA7F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</w:t>
      </w:r>
      <w:r w:rsidRPr="00BA7FCD">
        <w:rPr>
          <w:rFonts w:ascii="Times New Roman" w:hAnsi="Times New Roman" w:cs="Times New Roman"/>
          <w:sz w:val="28"/>
          <w:szCs w:val="28"/>
        </w:rPr>
        <w:t xml:space="preserve"> индикативные показатели</w:t>
      </w:r>
      <w:bookmarkEnd w:id="11"/>
      <w:r w:rsidRPr="00BA7FCD">
        <w:rPr>
          <w:rFonts w:ascii="Times New Roman" w:hAnsi="Times New Roman" w:cs="Times New Roman"/>
          <w:sz w:val="28"/>
          <w:szCs w:val="28"/>
        </w:rPr>
        <w:t xml:space="preserve"> установлены приложением </w:t>
      </w:r>
      <w:r w:rsidR="0099524E">
        <w:rPr>
          <w:rFonts w:ascii="Times New Roman" w:hAnsi="Times New Roman" w:cs="Times New Roman"/>
          <w:sz w:val="28"/>
          <w:szCs w:val="28"/>
        </w:rPr>
        <w:t>2</w:t>
      </w:r>
      <w:r w:rsidRPr="00BA7FC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A975C7" w:rsidRPr="00BA7FCD" w:rsidRDefault="00A975C7" w:rsidP="00A9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5C7" w:rsidRPr="00485EE3" w:rsidRDefault="00A975C7" w:rsidP="00A975C7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Pr="00485EE3">
        <w:rPr>
          <w:sz w:val="28"/>
          <w:szCs w:val="28"/>
        </w:rPr>
        <w:t>.</w:t>
      </w:r>
      <w:r w:rsidRPr="00485EE3">
        <w:rPr>
          <w:b/>
          <w:sz w:val="28"/>
          <w:szCs w:val="28"/>
        </w:rPr>
        <w:t>Заключительное положение</w:t>
      </w:r>
    </w:p>
    <w:p w:rsidR="00A975C7" w:rsidRPr="00485EE3" w:rsidRDefault="00A975C7" w:rsidP="00A975C7">
      <w:pPr>
        <w:widowControl w:val="0"/>
        <w:jc w:val="center"/>
        <w:rPr>
          <w:sz w:val="28"/>
          <w:szCs w:val="28"/>
        </w:rPr>
      </w:pPr>
    </w:p>
    <w:p w:rsidR="00A975C7" w:rsidRDefault="00A975C7" w:rsidP="00A975C7">
      <w:pPr>
        <w:pStyle w:val="aff4"/>
        <w:tabs>
          <w:tab w:val="left" w:pos="1134"/>
        </w:tabs>
        <w:ind w:left="0" w:right="-170" w:firstLine="73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</w:rPr>
        <w:t xml:space="preserve"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</w:t>
      </w:r>
      <w:proofErr w:type="gramStart"/>
      <w:r>
        <w:rPr>
          <w:rFonts w:eastAsia="Calibri"/>
          <w:color w:val="000000"/>
          <w:sz w:val="28"/>
          <w:szCs w:val="28"/>
        </w:rPr>
        <w:t>осуществляться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в том числе на бумажном носителе с </w:t>
      </w:r>
      <w:r>
        <w:rPr>
          <w:rFonts w:eastAsia="Calibri"/>
          <w:color w:val="000000"/>
          <w:sz w:val="28"/>
          <w:szCs w:val="28"/>
        </w:rPr>
        <w:lastRenderedPageBreak/>
        <w:t xml:space="preserve">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A975C7" w:rsidRPr="00CF153E" w:rsidRDefault="00A975C7" w:rsidP="00A975C7">
      <w:pPr>
        <w:pStyle w:val="aff4"/>
        <w:tabs>
          <w:tab w:val="left" w:pos="1134"/>
        </w:tabs>
        <w:ind w:left="0" w:right="-170" w:firstLine="737"/>
        <w:jc w:val="both"/>
      </w:pPr>
      <w:r w:rsidRPr="00CF153E">
        <w:rPr>
          <w:rFonts w:eastAsia="Calibri"/>
          <w:sz w:val="28"/>
          <w:szCs w:val="28"/>
        </w:rPr>
        <w:t xml:space="preserve">8.2.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Иные  формы документов, предусмотренные Положением, утверждаются муниципальным правовым актом контрольного органа. </w:t>
      </w:r>
    </w:p>
    <w:p w:rsidR="00A975C7" w:rsidRPr="00CF153E" w:rsidRDefault="00A975C7" w:rsidP="00A975C7"/>
    <w:p w:rsidR="00DC3AE5" w:rsidRDefault="00DC3AE5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A975C7" w:rsidRDefault="00A975C7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p w:rsidR="00FA1747" w:rsidRDefault="00FA1747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3E" w:rsidRDefault="00CF153E" w:rsidP="00A975C7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75C7" w:rsidRPr="00463EDF" w:rsidRDefault="00FA1747" w:rsidP="00574839">
      <w:pPr>
        <w:pStyle w:val="ConsPlusNormal"/>
        <w:ind w:left="4536" w:firstLine="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</w:t>
      </w:r>
      <w:r w:rsidR="00A975C7" w:rsidRPr="00463EDF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№ </w:t>
      </w:r>
      <w:r w:rsidR="00A975C7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A975C7" w:rsidRDefault="00A975C7" w:rsidP="00574839">
      <w:pPr>
        <w:ind w:left="4536"/>
        <w:jc w:val="center"/>
        <w:rPr>
          <w:bCs/>
          <w:color w:val="000000"/>
        </w:rPr>
      </w:pPr>
      <w:r w:rsidRPr="00463EDF">
        <w:rPr>
          <w:color w:val="000000"/>
        </w:rPr>
        <w:t xml:space="preserve">к Положению о </w:t>
      </w:r>
      <w:r w:rsidRPr="00A975C7">
        <w:rPr>
          <w:bCs/>
          <w:color w:val="000000"/>
        </w:rPr>
        <w:t>муниципальном контроле</w:t>
      </w:r>
    </w:p>
    <w:p w:rsidR="00A975C7" w:rsidRPr="00A975C7" w:rsidRDefault="00A975C7" w:rsidP="00574839">
      <w:pPr>
        <w:ind w:left="4536"/>
        <w:jc w:val="center"/>
        <w:rPr>
          <w:i/>
          <w:iCs/>
          <w:color w:val="000000"/>
        </w:rPr>
      </w:pPr>
      <w:r w:rsidRPr="00A975C7">
        <w:rPr>
          <w:bCs/>
          <w:color w:val="000000"/>
        </w:rPr>
        <w:t>на автомобильном транспорте</w:t>
      </w:r>
      <w:r w:rsidR="0099524E">
        <w:rPr>
          <w:bCs/>
          <w:color w:val="000000"/>
        </w:rPr>
        <w:t>,</w:t>
      </w:r>
      <w:r w:rsidR="00574839">
        <w:rPr>
          <w:bCs/>
          <w:color w:val="000000"/>
        </w:rPr>
        <w:t xml:space="preserve"> </w:t>
      </w:r>
      <w:r w:rsidRPr="00A975C7">
        <w:rPr>
          <w:bCs/>
          <w:color w:val="000000"/>
        </w:rPr>
        <w:t>городском наземном электрическом транспорте и в дорожном хозяйстве</w:t>
      </w:r>
      <w:r w:rsidR="00574839">
        <w:rPr>
          <w:bCs/>
          <w:color w:val="000000"/>
        </w:rPr>
        <w:t xml:space="preserve"> </w:t>
      </w:r>
      <w:r w:rsidRPr="00A975C7">
        <w:rPr>
          <w:bCs/>
          <w:color w:val="000000"/>
        </w:rPr>
        <w:t xml:space="preserve">в границах </w:t>
      </w:r>
      <w:r w:rsidRPr="00A975C7">
        <w:rPr>
          <w:color w:val="000000"/>
        </w:rPr>
        <w:t>Юсьвинского муниципального округа Пермского края</w:t>
      </w:r>
    </w:p>
    <w:p w:rsidR="00A975C7" w:rsidRDefault="00A975C7" w:rsidP="00A975C7">
      <w:pPr>
        <w:pStyle w:val="ConsPlusNormal"/>
        <w:ind w:left="5103" w:firstLine="0"/>
        <w:contextualSpacing/>
        <w:jc w:val="right"/>
        <w:rPr>
          <w:color w:val="000000"/>
          <w:sz w:val="28"/>
          <w:szCs w:val="28"/>
        </w:rPr>
      </w:pPr>
    </w:p>
    <w:p w:rsidR="0099524E" w:rsidRDefault="0099524E" w:rsidP="0099524E">
      <w:pPr>
        <w:pStyle w:val="aff4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Индикаторы 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</w:t>
      </w:r>
      <w:r w:rsidRPr="00542F5C">
        <w:rPr>
          <w:rFonts w:eastAsia="Calibri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Юсьвинского муниципального округа Пермского края</w:t>
      </w:r>
    </w:p>
    <w:p w:rsidR="0099524E" w:rsidRDefault="0099524E" w:rsidP="0099524E">
      <w:pPr>
        <w:pStyle w:val="aff4"/>
        <w:autoSpaceDE w:val="0"/>
        <w:autoSpaceDN w:val="0"/>
        <w:adjustRightInd w:val="0"/>
        <w:ind w:left="0"/>
        <w:jc w:val="center"/>
        <w:rPr>
          <w:rFonts w:eastAsia="Calibri"/>
          <w:sz w:val="28"/>
          <w:szCs w:val="28"/>
        </w:rPr>
      </w:pPr>
    </w:p>
    <w:p w:rsidR="0099524E" w:rsidRPr="001A487F" w:rsidRDefault="0099524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A487F">
        <w:rPr>
          <w:sz w:val="28"/>
          <w:szCs w:val="28"/>
        </w:rPr>
        <w:t xml:space="preserve"> Наличие информации об установленном факте загрязнения и (или) повреждения автомобильных дорог общего пользования местного значения (далее - автомобильные дорог)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:rsidR="0099524E" w:rsidRPr="00542F5C" w:rsidRDefault="00CF153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524E">
        <w:rPr>
          <w:sz w:val="28"/>
          <w:szCs w:val="28"/>
        </w:rPr>
        <w:t>.Поступление в течение 30 дней 5 и более жалоб (обращений) граждан на неудовлетворительное качество обслуживания маршрута регулярных перевозок контролируемым лицом, признанных обоснованными и подлежащими удовлетворению.</w:t>
      </w:r>
    </w:p>
    <w:p w:rsidR="0099524E" w:rsidRPr="00542F5C" w:rsidRDefault="00CF153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9524E" w:rsidRPr="00542F5C">
        <w:rPr>
          <w:sz w:val="28"/>
          <w:szCs w:val="28"/>
        </w:rPr>
        <w:t xml:space="preserve">. </w:t>
      </w:r>
      <w:proofErr w:type="gramStart"/>
      <w:r w:rsidR="0099524E" w:rsidRPr="00542F5C">
        <w:rPr>
          <w:sz w:val="28"/>
          <w:szCs w:val="28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  <w:proofErr w:type="gramEnd"/>
    </w:p>
    <w:p w:rsidR="0099524E" w:rsidRPr="00542F5C" w:rsidRDefault="00CF153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9524E" w:rsidRPr="00542F5C">
        <w:rPr>
          <w:sz w:val="28"/>
          <w:szCs w:val="28"/>
        </w:rPr>
        <w:t>. 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99524E" w:rsidRDefault="00CF153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24E" w:rsidRPr="00542F5C">
        <w:rPr>
          <w:sz w:val="28"/>
          <w:szCs w:val="28"/>
        </w:rPr>
        <w:t xml:space="preserve">. </w:t>
      </w:r>
      <w:r w:rsidR="0099524E">
        <w:rPr>
          <w:sz w:val="28"/>
          <w:szCs w:val="28"/>
        </w:rPr>
        <w:t>Признаки нарушения требований к работам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99524E" w:rsidRPr="00542F5C" w:rsidRDefault="00CF153E" w:rsidP="009952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524E">
        <w:rPr>
          <w:sz w:val="28"/>
          <w:szCs w:val="28"/>
        </w:rPr>
        <w:t>. Наличие информации о нарушениях контролируемым лицом (подрядной организацией) обязательных требований в области правил дорожного движения либо эксплуатации автомобильных дорог при выполнении работ по содержанию, ремонту автомобильных дорог.</w:t>
      </w:r>
    </w:p>
    <w:p w:rsidR="0099524E" w:rsidRDefault="0099524E" w:rsidP="0099524E">
      <w:pPr>
        <w:jc w:val="both"/>
        <w:rPr>
          <w:b/>
          <w:bCs/>
          <w:color w:val="000000"/>
          <w:sz w:val="28"/>
          <w:szCs w:val="28"/>
        </w:rPr>
      </w:pPr>
    </w:p>
    <w:p w:rsidR="0099524E" w:rsidRDefault="0099524E" w:rsidP="0099524E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74839" w:rsidRPr="00463EDF" w:rsidRDefault="00574839" w:rsidP="00574839">
      <w:pPr>
        <w:pStyle w:val="ConsPlusNormal"/>
        <w:ind w:left="4536" w:firstLine="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63EDF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bookmarkStart w:id="12" w:name="_GoBack"/>
      <w:bookmarkEnd w:id="12"/>
    </w:p>
    <w:p w:rsidR="00574839" w:rsidRDefault="00574839" w:rsidP="00574839">
      <w:pPr>
        <w:ind w:left="4536"/>
        <w:jc w:val="center"/>
        <w:rPr>
          <w:bCs/>
          <w:color w:val="000000"/>
        </w:rPr>
      </w:pPr>
      <w:r w:rsidRPr="00463EDF">
        <w:rPr>
          <w:color w:val="000000"/>
        </w:rPr>
        <w:t xml:space="preserve">к Положению о </w:t>
      </w:r>
      <w:r w:rsidRPr="00A975C7">
        <w:rPr>
          <w:bCs/>
          <w:color w:val="000000"/>
        </w:rPr>
        <w:t>муниципальном контроле</w:t>
      </w:r>
    </w:p>
    <w:p w:rsidR="00574839" w:rsidRPr="00A975C7" w:rsidRDefault="00574839" w:rsidP="00574839">
      <w:pPr>
        <w:ind w:left="4536"/>
        <w:jc w:val="center"/>
        <w:rPr>
          <w:i/>
          <w:iCs/>
          <w:color w:val="000000"/>
        </w:rPr>
      </w:pPr>
      <w:r w:rsidRPr="00A975C7">
        <w:rPr>
          <w:bCs/>
          <w:color w:val="000000"/>
        </w:rPr>
        <w:t>на автомобильном транспорте</w:t>
      </w:r>
      <w:r>
        <w:rPr>
          <w:bCs/>
          <w:color w:val="000000"/>
        </w:rPr>
        <w:t xml:space="preserve">, </w:t>
      </w:r>
      <w:r w:rsidRPr="00A975C7">
        <w:rPr>
          <w:bCs/>
          <w:color w:val="000000"/>
        </w:rPr>
        <w:t>городском наземном электрическом транспорте и в дорожном хозяйстве</w:t>
      </w:r>
      <w:r>
        <w:rPr>
          <w:bCs/>
          <w:color w:val="000000"/>
        </w:rPr>
        <w:t xml:space="preserve"> </w:t>
      </w:r>
      <w:r w:rsidRPr="00A975C7">
        <w:rPr>
          <w:bCs/>
          <w:color w:val="000000"/>
        </w:rPr>
        <w:t xml:space="preserve">в границах </w:t>
      </w:r>
      <w:r w:rsidRPr="00A975C7">
        <w:rPr>
          <w:color w:val="000000"/>
        </w:rPr>
        <w:t>Юсьвинского муниципального округа Пермского края</w:t>
      </w:r>
    </w:p>
    <w:p w:rsidR="0099524E" w:rsidRDefault="0099524E" w:rsidP="0099524E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9524E" w:rsidRDefault="0099524E" w:rsidP="0099524E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9524E" w:rsidRDefault="0099524E" w:rsidP="0099524E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0021">
        <w:rPr>
          <w:rFonts w:ascii="Times New Roman" w:hAnsi="Times New Roman" w:cs="Times New Roman"/>
          <w:color w:val="000000"/>
          <w:sz w:val="28"/>
          <w:szCs w:val="28"/>
        </w:rPr>
        <w:t>Перечень ключевых показателей и их целевы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770021">
        <w:rPr>
          <w:rFonts w:ascii="Times New Roman" w:hAnsi="Times New Roman" w:cs="Times New Roman"/>
          <w:color w:val="000000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70021">
        <w:rPr>
          <w:rFonts w:ascii="Times New Roman" w:hAnsi="Times New Roman" w:cs="Times New Roman"/>
          <w:color w:val="000000"/>
          <w:sz w:val="28"/>
          <w:szCs w:val="28"/>
        </w:rPr>
        <w:t>, индикативных показателей для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Юсьвинского муниципального округа Пермского края</w:t>
      </w:r>
    </w:p>
    <w:p w:rsidR="0099524E" w:rsidRDefault="0099524E" w:rsidP="0099524E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9524E" w:rsidRPr="000F5E9B" w:rsidRDefault="0099524E" w:rsidP="0099524E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5E9B">
        <w:rPr>
          <w:rFonts w:ascii="Times New Roman" w:hAnsi="Times New Roman" w:cs="Times New Roman"/>
          <w:color w:val="000000"/>
          <w:sz w:val="28"/>
          <w:szCs w:val="28"/>
        </w:rPr>
        <w:t>Ключевые показатели и их целевые значения</w:t>
      </w:r>
    </w:p>
    <w:p w:rsidR="0099524E" w:rsidRDefault="0099524E" w:rsidP="0099524E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f3"/>
        <w:tblW w:w="9747" w:type="dxa"/>
        <w:tblLook w:val="04A0" w:firstRow="1" w:lastRow="0" w:firstColumn="1" w:lastColumn="0" w:noHBand="0" w:noVBand="1"/>
      </w:tblPr>
      <w:tblGrid>
        <w:gridCol w:w="6204"/>
        <w:gridCol w:w="3543"/>
      </w:tblGrid>
      <w:tr w:rsidR="0099524E" w:rsidRPr="000F5E9B" w:rsidTr="0099524E">
        <w:tc>
          <w:tcPr>
            <w:tcW w:w="6204" w:type="dxa"/>
          </w:tcPr>
          <w:p w:rsidR="0099524E" w:rsidRPr="000F5E9B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E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Ключевые показатели</w:t>
            </w:r>
          </w:p>
        </w:tc>
        <w:tc>
          <w:tcPr>
            <w:tcW w:w="3543" w:type="dxa"/>
          </w:tcPr>
          <w:p w:rsidR="0099524E" w:rsidRPr="000F5E9B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значения</w:t>
            </w:r>
          </w:p>
        </w:tc>
      </w:tr>
      <w:tr w:rsidR="0099524E" w:rsidRPr="000F5E9B" w:rsidTr="0099524E">
        <w:tc>
          <w:tcPr>
            <w:tcW w:w="6204" w:type="dxa"/>
          </w:tcPr>
          <w:p w:rsidR="0099524E" w:rsidRPr="000F5E9B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устранения нарушений из числа выявленных нарушений обязательных требований</w:t>
            </w:r>
          </w:p>
        </w:tc>
        <w:tc>
          <w:tcPr>
            <w:tcW w:w="3543" w:type="dxa"/>
          </w:tcPr>
          <w:p w:rsidR="0099524E" w:rsidRPr="000F5E9B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50%</w:t>
            </w:r>
          </w:p>
        </w:tc>
      </w:tr>
      <w:tr w:rsidR="0099524E" w:rsidRPr="000F5E9B" w:rsidTr="0099524E">
        <w:tc>
          <w:tcPr>
            <w:tcW w:w="6204" w:type="dxa"/>
          </w:tcPr>
          <w:p w:rsidR="0099524E" w:rsidRPr="000F5E9B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3543" w:type="dxa"/>
          </w:tcPr>
          <w:p w:rsidR="0099524E" w:rsidRPr="000F5E9B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</w:tbl>
    <w:p w:rsidR="0099524E" w:rsidRDefault="0099524E" w:rsidP="0099524E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524E" w:rsidRDefault="0099524E" w:rsidP="0099524E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6C41">
        <w:rPr>
          <w:rFonts w:ascii="Times New Roman" w:hAnsi="Times New Roman" w:cs="Times New Roman"/>
          <w:color w:val="000000"/>
          <w:sz w:val="28"/>
          <w:szCs w:val="28"/>
        </w:rPr>
        <w:t>Индикативные показатели</w:t>
      </w:r>
    </w:p>
    <w:p w:rsidR="0099524E" w:rsidRDefault="0099524E" w:rsidP="0099524E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713"/>
        <w:gridCol w:w="2255"/>
        <w:gridCol w:w="1497"/>
        <w:gridCol w:w="2231"/>
        <w:gridCol w:w="1540"/>
        <w:gridCol w:w="1618"/>
      </w:tblGrid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расчета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данных для определения значения показателя</w:t>
            </w: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:rsidR="0099524E" w:rsidRPr="00E71327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плановых контрольных (надзорных) мероприятий, проведенных за отчетный период</w:t>
            </w:r>
          </w:p>
        </w:tc>
        <w:tc>
          <w:tcPr>
            <w:tcW w:w="151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Ежегодный план проведения плановых контрольных мероприятий</w:t>
            </w: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2" w:type="dxa"/>
          </w:tcPr>
          <w:p w:rsidR="0099524E" w:rsidRPr="00E71327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внеплановых контрольных (надзорных) мероприятий</w:t>
            </w:r>
          </w:p>
        </w:tc>
        <w:tc>
          <w:tcPr>
            <w:tcW w:w="1519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плановых контрольных (надзорных) мероприятий, по результатам которых не были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выявлены нарушения, к общему количеству проведенных плановых контрольных (надзорных) мероприятий</w:t>
            </w:r>
          </w:p>
        </w:tc>
        <w:tc>
          <w:tcPr>
            <w:tcW w:w="1519" w:type="dxa"/>
          </w:tcPr>
          <w:p w:rsidR="0099524E" w:rsidRPr="006F247D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Пп</w:t>
            </w:r>
            <w:proofErr w:type="spellEnd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*100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</w:p>
          <w:p w:rsidR="0099524E" w:rsidRPr="006F247D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о</w:t>
            </w:r>
          </w:p>
          <w:p w:rsidR="0099524E" w:rsidRPr="00EC6899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EC6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плановых контрольных (надзорных) мероприятий, в ходе которых 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выявлено нарушений;</w:t>
            </w:r>
          </w:p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24E" w:rsidRPr="00EC6899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проведенных плановых контрольных (надзорных) мероприятий</w:t>
            </w:r>
          </w:p>
          <w:p w:rsidR="0099524E" w:rsidRPr="00EC6899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Ежегодный план проведения плановых контрольных мероприятий</w:t>
            </w:r>
          </w:p>
        </w:tc>
      </w:tr>
      <w:tr w:rsidR="0099524E" w:rsidRPr="00957291" w:rsidTr="0099524E">
        <w:tc>
          <w:tcPr>
            <w:tcW w:w="739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внеплановых контрольных (надзорных) мероприятий, в ходе которых не выявлено нарушений, к общему количеству проведенных внеплановых контрольных (надзорных) мероприятий</w:t>
            </w:r>
          </w:p>
        </w:tc>
        <w:tc>
          <w:tcPr>
            <w:tcW w:w="1519" w:type="dxa"/>
          </w:tcPr>
          <w:p w:rsidR="0099524E" w:rsidRPr="006F247D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spellEnd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*100</w:t>
            </w:r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</w:p>
          <w:p w:rsidR="0099524E" w:rsidRPr="006F247D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о</w:t>
            </w:r>
          </w:p>
          <w:p w:rsidR="0099524E" w:rsidRPr="00BB12FA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F247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spellEnd"/>
            <w:r w:rsidRPr="00BB1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внеплановых контрольных (надзорных) мероприятий, в ходе которых не выявлено нарушений;</w:t>
            </w:r>
          </w:p>
          <w:p w:rsidR="0099524E" w:rsidRPr="00EC6899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проведенных внеплановых контрольных (надзорных) мероприятий</w:t>
            </w:r>
          </w:p>
          <w:p w:rsidR="0099524E" w:rsidRPr="00BB12FA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1519" w:type="dxa"/>
          </w:tcPr>
          <w:p w:rsidR="0099524E" w:rsidRPr="00EC6899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</w:pPr>
            <w:proofErr w:type="gramStart"/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 x 100 / </w:t>
            </w:r>
            <w:proofErr w:type="spellStart"/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72" w:type="dxa"/>
          </w:tcPr>
          <w:p w:rsidR="0099524E" w:rsidRPr="0060599E" w:rsidRDefault="0099524E" w:rsidP="0099524E">
            <w:proofErr w:type="gramStart"/>
            <w:r w:rsidRPr="0060599E">
              <w:t>Ж</w:t>
            </w:r>
            <w:proofErr w:type="gramEnd"/>
            <w:r w:rsidRPr="0060599E">
              <w:t> — количество жалоб (ед.)</w:t>
            </w:r>
          </w:p>
          <w:p w:rsidR="0099524E" w:rsidRPr="00BB12FA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 — количество проведенных проверок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99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Письма, жалобы, поступившие в контрольный орган</w:t>
            </w:r>
          </w:p>
        </w:tc>
      </w:tr>
      <w:tr w:rsidR="0099524E" w:rsidRPr="00957291" w:rsidTr="0099524E">
        <w:tc>
          <w:tcPr>
            <w:tcW w:w="739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2" w:type="dxa"/>
          </w:tcPr>
          <w:p w:rsidR="0099524E" w:rsidRPr="0060599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5810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(надзорных) мероприятий, по результатам которых выявлены нарушения обязательных требований, за отчетный период</w:t>
            </w:r>
          </w:p>
        </w:tc>
        <w:tc>
          <w:tcPr>
            <w:tcW w:w="1519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60599E" w:rsidRDefault="0099524E" w:rsidP="0099524E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571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направленных в органы прокуратуры заявлений о согласовании проведения контрольных (надзорных) мероприятий, за отчетный период</w:t>
            </w:r>
          </w:p>
        </w:tc>
        <w:tc>
          <w:tcPr>
            <w:tcW w:w="1519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учтенных контролируемых лиц на конец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151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2" w:type="dxa"/>
          </w:tcPr>
          <w:p w:rsidR="0099524E" w:rsidRPr="0060599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учтенных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контролируемых лиц, в отношении которых проведены контрольные (надзорные) мероприятия, за отчетный период</w:t>
            </w:r>
          </w:p>
        </w:tc>
        <w:tc>
          <w:tcPr>
            <w:tcW w:w="1519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60599E" w:rsidRDefault="0099524E" w:rsidP="0099524E">
            <w:r>
              <w:rPr>
                <w:color w:val="000000"/>
              </w:rPr>
              <w:t>-</w:t>
            </w:r>
          </w:p>
        </w:tc>
        <w:tc>
          <w:tcPr>
            <w:tcW w:w="1571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2" w:type="dxa"/>
          </w:tcPr>
          <w:p w:rsidR="0099524E" w:rsidRPr="0060599E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519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60599E" w:rsidRDefault="0099524E" w:rsidP="0099524E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571" w:type="dxa"/>
          </w:tcPr>
          <w:p w:rsidR="0099524E" w:rsidRPr="0060599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контрольных (надзорных) мероприятий, по результатам которых выявлены нарушения обязательных требований, за отчетный период</w:t>
            </w:r>
          </w:p>
        </w:tc>
        <w:tc>
          <w:tcPr>
            <w:tcW w:w="151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4E" w:rsidRPr="00957291" w:rsidTr="0099524E">
        <w:tc>
          <w:tcPr>
            <w:tcW w:w="739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2" w:type="dxa"/>
          </w:tcPr>
          <w:p w:rsidR="0099524E" w:rsidRPr="00957291" w:rsidRDefault="0099524E" w:rsidP="0099524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контролируемых лиц, в отношении которых проведены профилактические мероприятия, от общего количества контролируемых лиц</w:t>
            </w:r>
          </w:p>
        </w:tc>
        <w:tc>
          <w:tcPr>
            <w:tcW w:w="1519" w:type="dxa"/>
          </w:tcPr>
          <w:p w:rsidR="0099524E" w:rsidRPr="001F3DCC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пм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*100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2272" w:type="dxa"/>
          </w:tcPr>
          <w:p w:rsidR="0099524E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контролируемых лиц </w:t>
            </w:r>
          </w:p>
          <w:p w:rsidR="0099524E" w:rsidRPr="0040576B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 количество контролируемых лиц</w:t>
            </w:r>
          </w:p>
        </w:tc>
        <w:tc>
          <w:tcPr>
            <w:tcW w:w="1571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1623" w:type="dxa"/>
          </w:tcPr>
          <w:p w:rsidR="0099524E" w:rsidRPr="00957291" w:rsidRDefault="0099524E" w:rsidP="009952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524E" w:rsidRDefault="0099524E" w:rsidP="0099524E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9524E" w:rsidRPr="00591D34" w:rsidRDefault="0099524E" w:rsidP="00A975C7">
      <w:pPr>
        <w:pStyle w:val="14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sectPr w:rsidR="0099524E" w:rsidRPr="00591D34" w:rsidSect="00591D34">
      <w:headerReference w:type="even" r:id="rId42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9C" w:rsidRDefault="00262E9C" w:rsidP="00DC3AE5">
      <w:r>
        <w:separator/>
      </w:r>
    </w:p>
  </w:endnote>
  <w:endnote w:type="continuationSeparator" w:id="0">
    <w:p w:rsidR="00262E9C" w:rsidRDefault="00262E9C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9C" w:rsidRDefault="00262E9C" w:rsidP="00DC3AE5">
      <w:r>
        <w:separator/>
      </w:r>
    </w:p>
  </w:footnote>
  <w:footnote w:type="continuationSeparator" w:id="0">
    <w:p w:rsidR="00262E9C" w:rsidRDefault="00262E9C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5" w:rsidRDefault="00944C35" w:rsidP="00DB4599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566D5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8566D5" w:rsidRDefault="008566D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9D97663"/>
    <w:multiLevelType w:val="multilevel"/>
    <w:tmpl w:val="8FF8C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9661AB6"/>
    <w:multiLevelType w:val="hybridMultilevel"/>
    <w:tmpl w:val="58D65B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5404C"/>
    <w:multiLevelType w:val="hybridMultilevel"/>
    <w:tmpl w:val="16DAF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53846"/>
    <w:multiLevelType w:val="multilevel"/>
    <w:tmpl w:val="42B6B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72626B7B"/>
    <w:multiLevelType w:val="hybridMultilevel"/>
    <w:tmpl w:val="87C03DFE"/>
    <w:lvl w:ilvl="0" w:tplc="C35AC89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AE5"/>
    <w:rsid w:val="000116B1"/>
    <w:rsid w:val="000762FB"/>
    <w:rsid w:val="000A05D9"/>
    <w:rsid w:val="000A1E45"/>
    <w:rsid w:val="000A6A55"/>
    <w:rsid w:val="00124713"/>
    <w:rsid w:val="00131719"/>
    <w:rsid w:val="001537CD"/>
    <w:rsid w:val="00174CEB"/>
    <w:rsid w:val="001801E1"/>
    <w:rsid w:val="00200232"/>
    <w:rsid w:val="00201DFF"/>
    <w:rsid w:val="00233432"/>
    <w:rsid w:val="00262E9C"/>
    <w:rsid w:val="0028407B"/>
    <w:rsid w:val="00286FFF"/>
    <w:rsid w:val="002D4572"/>
    <w:rsid w:val="002F1FF3"/>
    <w:rsid w:val="00302CCC"/>
    <w:rsid w:val="00383963"/>
    <w:rsid w:val="003A0131"/>
    <w:rsid w:val="003B3DE0"/>
    <w:rsid w:val="003B5FF7"/>
    <w:rsid w:val="003E05DB"/>
    <w:rsid w:val="004139B7"/>
    <w:rsid w:val="00416AFD"/>
    <w:rsid w:val="004B31C2"/>
    <w:rsid w:val="004B3BD7"/>
    <w:rsid w:val="0050457D"/>
    <w:rsid w:val="00546190"/>
    <w:rsid w:val="00546924"/>
    <w:rsid w:val="00567818"/>
    <w:rsid w:val="00574839"/>
    <w:rsid w:val="00576320"/>
    <w:rsid w:val="00591D34"/>
    <w:rsid w:val="005A59C4"/>
    <w:rsid w:val="005E0A07"/>
    <w:rsid w:val="0062366A"/>
    <w:rsid w:val="00626045"/>
    <w:rsid w:val="00656918"/>
    <w:rsid w:val="006D02CE"/>
    <w:rsid w:val="006E2979"/>
    <w:rsid w:val="006F4538"/>
    <w:rsid w:val="007027C1"/>
    <w:rsid w:val="0071151A"/>
    <w:rsid w:val="0071203A"/>
    <w:rsid w:val="00715461"/>
    <w:rsid w:val="00722AB6"/>
    <w:rsid w:val="00792B92"/>
    <w:rsid w:val="007C0E83"/>
    <w:rsid w:val="007D6296"/>
    <w:rsid w:val="007E43D0"/>
    <w:rsid w:val="0081425D"/>
    <w:rsid w:val="0084405F"/>
    <w:rsid w:val="008566D5"/>
    <w:rsid w:val="008653AB"/>
    <w:rsid w:val="008653B5"/>
    <w:rsid w:val="008C259E"/>
    <w:rsid w:val="008E2448"/>
    <w:rsid w:val="0090362F"/>
    <w:rsid w:val="0092528F"/>
    <w:rsid w:val="00935631"/>
    <w:rsid w:val="00944434"/>
    <w:rsid w:val="00944C35"/>
    <w:rsid w:val="00951A01"/>
    <w:rsid w:val="00983EFF"/>
    <w:rsid w:val="0099524E"/>
    <w:rsid w:val="009D07EB"/>
    <w:rsid w:val="009D4E3E"/>
    <w:rsid w:val="00A93514"/>
    <w:rsid w:val="00A975C7"/>
    <w:rsid w:val="00B052BC"/>
    <w:rsid w:val="00B06765"/>
    <w:rsid w:val="00BD0EBA"/>
    <w:rsid w:val="00BF4A4F"/>
    <w:rsid w:val="00C0274A"/>
    <w:rsid w:val="00C12686"/>
    <w:rsid w:val="00C71065"/>
    <w:rsid w:val="00CD3822"/>
    <w:rsid w:val="00CF153E"/>
    <w:rsid w:val="00D70AF3"/>
    <w:rsid w:val="00D8425C"/>
    <w:rsid w:val="00DB4599"/>
    <w:rsid w:val="00DB7E18"/>
    <w:rsid w:val="00DC3AE5"/>
    <w:rsid w:val="00DE4CD2"/>
    <w:rsid w:val="00E26F33"/>
    <w:rsid w:val="00E9331A"/>
    <w:rsid w:val="00E95B9E"/>
    <w:rsid w:val="00EB4291"/>
    <w:rsid w:val="00EC5A38"/>
    <w:rsid w:val="00EE7C3E"/>
    <w:rsid w:val="00F25E38"/>
    <w:rsid w:val="00F85CEB"/>
    <w:rsid w:val="00FA1747"/>
    <w:rsid w:val="00FA4339"/>
    <w:rsid w:val="00FF4211"/>
    <w:rsid w:val="00FF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39"/>
    <w:rsid w:val="00BD0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1"/>
    <w:rsid w:val="00BD0EBA"/>
    <w:rPr>
      <w:rFonts w:ascii="Times New Roman" w:hAnsi="Times New Roman" w:cs="Times New Roman"/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8C259E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0A05D9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17">
    <w:name w:val="Абзац списка1"/>
    <w:basedOn w:val="a"/>
    <w:rsid w:val="00983EFF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eastAsia="zh-CN"/>
    </w:rPr>
  </w:style>
  <w:style w:type="character" w:customStyle="1" w:styleId="aff5">
    <w:name w:val="Абзац списка Знак"/>
    <w:link w:val="aff4"/>
    <w:locked/>
    <w:rsid w:val="00D84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3B3DE0"/>
    <w:rPr>
      <w:color w:val="000080"/>
      <w:u w:val="single"/>
    </w:rPr>
  </w:style>
  <w:style w:type="character" w:customStyle="1" w:styleId="aff6">
    <w:name w:val="Привязка сноски"/>
    <w:rsid w:val="003B3DE0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39"/>
    <w:rsid w:val="00BD0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1"/>
    <w:rsid w:val="00BD0EBA"/>
    <w:rPr>
      <w:rFonts w:ascii="Times New Roman" w:hAnsi="Times New Roman" w:cs="Times New Roman"/>
      <w:sz w:val="24"/>
      <w:szCs w:val="24"/>
    </w:rPr>
  </w:style>
  <w:style w:type="paragraph" w:styleId="aff4">
    <w:name w:val="List Paragraph"/>
    <w:basedOn w:val="a"/>
    <w:uiPriority w:val="34"/>
    <w:qFormat/>
    <w:rsid w:val="008C2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18" Type="http://schemas.openxmlformats.org/officeDocument/2006/relationships/hyperlink" Target="https://login.consultant.ru/link/?req=doc&amp;base=LAW&amp;n=495001&amp;dst=101412" TargetMode="External"/><Relationship Id="rId26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17" Type="http://schemas.openxmlformats.org/officeDocument/2006/relationships/hyperlink" Target="https://login.consultant.ru/link/?req=doc&amp;base=LAW&amp;n=495001&amp;dst=100639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38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637" TargetMode="External"/><Relationship Id="rId20" Type="http://schemas.openxmlformats.org/officeDocument/2006/relationships/hyperlink" Target="https://login.consultant.ru/link/?req=doc&amp;base=LAW&amp;n=495001&amp;dst=100747" TargetMode="External"/><Relationship Id="rId29" Type="http://schemas.openxmlformats.org/officeDocument/2006/relationships/hyperlink" Target="https://login.consultant.ru/link/?req=doc&amp;base=LAW&amp;n=495001&amp;dst=101175" TargetMode="External"/><Relationship Id="rId41" Type="http://schemas.openxmlformats.org/officeDocument/2006/relationships/hyperlink" Target="consultantplus://offline/ref=D0FFD2641A95E09865982A3D9C52315D45609DE8B6EBCF421B0048043CD8EEF9969F4917C9C9457CBB51A7FE6583D47AAA36C2D755530868H6W7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5001&amp;dst=101176" TargetMode="Externa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37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40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01&amp;dst=101410" TargetMode="External"/><Relationship Id="rId23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10" Type="http://schemas.openxmlformats.org/officeDocument/2006/relationships/hyperlink" Target="https://login.consultant.ru/link/?req=doc&amp;base=LAW&amp;n=495001&amp;dst=101175" TargetMode="External"/><Relationship Id="rId19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login.consultant.ru/link/?req=doc&amp;base=LAW&amp;n=495001&amp;dst=9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5415215" TargetMode="External"/><Relationship Id="rId14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187" TargetMode="External"/><Relationship Id="rId35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09C70-28AD-4652-A1A6-26C6551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24</Pages>
  <Words>8741</Words>
  <Characters>49827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2025-03-11T05:36:00Z</cp:lastPrinted>
  <dcterms:created xsi:type="dcterms:W3CDTF">2021-08-23T11:13:00Z</dcterms:created>
  <dcterms:modified xsi:type="dcterms:W3CDTF">2025-03-12T07:26:00Z</dcterms:modified>
</cp:coreProperties>
</file>